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7E000" w14:textId="77777777" w:rsidR="00E04BB6" w:rsidRDefault="00E04BB6" w:rsidP="00E04BB6">
      <w:bookmarkStart w:id="0" w:name="_GoBack"/>
      <w:bookmarkEnd w:id="0"/>
      <w:r>
        <w:t xml:space="preserve">  HỘI CCB QUẬN 10</w:t>
      </w:r>
      <w:r>
        <w:tab/>
      </w:r>
      <w:r>
        <w:tab/>
        <w:t xml:space="preserve">       </w:t>
      </w:r>
      <w:r w:rsidRPr="00430359">
        <w:rPr>
          <w:b/>
        </w:rPr>
        <w:t xml:space="preserve">CỘNG HOÀ XÃ HỘI CHỦ NGHĨA VIỆT </w:t>
      </w:r>
      <w:smartTag w:uri="urn:schemas-microsoft-com:office:smarttags" w:element="country-region">
        <w:smartTag w:uri="urn:schemas-microsoft-com:office:smarttags" w:element="place">
          <w:r w:rsidRPr="00430359">
            <w:rPr>
              <w:b/>
            </w:rPr>
            <w:t>NAM</w:t>
          </w:r>
        </w:smartTag>
      </w:smartTag>
    </w:p>
    <w:p w14:paraId="53B95C88" w14:textId="77777777" w:rsidR="00E04BB6" w:rsidRDefault="00E04BB6" w:rsidP="00E04BB6">
      <w:r w:rsidRPr="00430359">
        <w:rPr>
          <w:b/>
        </w:rPr>
        <w:t>HỘI CCB PHƯỜNG 7</w:t>
      </w:r>
      <w:r>
        <w:tab/>
      </w:r>
      <w:r>
        <w:tab/>
      </w:r>
      <w:r>
        <w:tab/>
        <w:t xml:space="preserve">           Độc lập – Tự do – Hạnh phúc</w:t>
      </w:r>
    </w:p>
    <w:p w14:paraId="091FA30E" w14:textId="77777777" w:rsidR="00E04BB6" w:rsidRPr="00227DA2" w:rsidRDefault="00E04BB6" w:rsidP="00E04BB6">
      <w:pPr>
        <w:rPr>
          <w:sz w:val="18"/>
        </w:rPr>
      </w:pPr>
      <w:r>
        <w:tab/>
      </w:r>
      <w:r>
        <w:tab/>
      </w:r>
      <w:r>
        <w:tab/>
      </w:r>
      <w:r>
        <w:tab/>
      </w:r>
      <w:r>
        <w:tab/>
      </w:r>
      <w:r>
        <w:tab/>
      </w:r>
      <w:r>
        <w:tab/>
      </w:r>
      <w:r>
        <w:tab/>
        <w:t xml:space="preserve">    </w:t>
      </w:r>
      <w:r w:rsidRPr="00227DA2">
        <w:rPr>
          <w:sz w:val="18"/>
        </w:rPr>
        <w:t>---------------------</w:t>
      </w:r>
    </w:p>
    <w:p w14:paraId="1DBEF4CE" w14:textId="77777777" w:rsidR="00E04BB6" w:rsidRPr="009E3880" w:rsidRDefault="00E04BB6" w:rsidP="00E04BB6">
      <w:pPr>
        <w:rPr>
          <w:i/>
        </w:rPr>
      </w:pPr>
      <w:r>
        <w:tab/>
      </w:r>
      <w:r>
        <w:tab/>
      </w:r>
      <w:r>
        <w:tab/>
      </w:r>
      <w:r>
        <w:tab/>
      </w:r>
      <w:r>
        <w:tab/>
      </w:r>
      <w:r>
        <w:tab/>
      </w:r>
      <w:r>
        <w:tab/>
      </w:r>
      <w:r w:rsidR="00933D12">
        <w:rPr>
          <w:i/>
        </w:rPr>
        <w:t>Phường 7, ngày</w:t>
      </w:r>
      <w:r w:rsidR="003A6976">
        <w:rPr>
          <w:i/>
        </w:rPr>
        <w:t xml:space="preserve"> </w:t>
      </w:r>
      <w:r w:rsidR="00933D12">
        <w:rPr>
          <w:i/>
        </w:rPr>
        <w:t>30</w:t>
      </w:r>
      <w:r w:rsidR="003A6976">
        <w:rPr>
          <w:i/>
        </w:rPr>
        <w:t xml:space="preserve"> </w:t>
      </w:r>
      <w:r w:rsidRPr="009E3880">
        <w:rPr>
          <w:i/>
        </w:rPr>
        <w:t xml:space="preserve"> </w:t>
      </w:r>
      <w:r>
        <w:rPr>
          <w:i/>
        </w:rPr>
        <w:t>t</w:t>
      </w:r>
      <w:r w:rsidRPr="009E3880">
        <w:rPr>
          <w:i/>
        </w:rPr>
        <w:t xml:space="preserve">háng </w:t>
      </w:r>
      <w:r>
        <w:rPr>
          <w:i/>
        </w:rPr>
        <w:t xml:space="preserve">3 </w:t>
      </w:r>
      <w:r w:rsidRPr="009E3880">
        <w:rPr>
          <w:i/>
        </w:rPr>
        <w:t xml:space="preserve"> Năm 201</w:t>
      </w:r>
      <w:r>
        <w:rPr>
          <w:i/>
        </w:rPr>
        <w:t>7</w:t>
      </w:r>
    </w:p>
    <w:p w14:paraId="41C23676" w14:textId="77777777" w:rsidR="00E04BB6" w:rsidRDefault="00E04BB6" w:rsidP="00E04BB6"/>
    <w:p w14:paraId="52B02C7A" w14:textId="77777777" w:rsidR="00E04BB6" w:rsidRPr="009E3880" w:rsidRDefault="00E04BB6" w:rsidP="00E04BB6">
      <w:pPr>
        <w:jc w:val="center"/>
        <w:rPr>
          <w:b/>
          <w:sz w:val="32"/>
          <w:szCs w:val="32"/>
        </w:rPr>
      </w:pPr>
      <w:r w:rsidRPr="009E3880">
        <w:rPr>
          <w:b/>
          <w:sz w:val="32"/>
          <w:szCs w:val="32"/>
        </w:rPr>
        <w:t>QUI CHẾ LÀM VIỆC</w:t>
      </w:r>
    </w:p>
    <w:p w14:paraId="4BA71578" w14:textId="77777777" w:rsidR="00E04BB6" w:rsidRPr="009E3880" w:rsidRDefault="00E04BB6" w:rsidP="00E04BB6">
      <w:pPr>
        <w:jc w:val="center"/>
        <w:rPr>
          <w:b/>
        </w:rPr>
      </w:pPr>
      <w:r w:rsidRPr="009E3880">
        <w:rPr>
          <w:b/>
        </w:rPr>
        <w:t>Của Ban Chấp hành Hội Cựu chiến binh Phường 7 Quận 10</w:t>
      </w:r>
    </w:p>
    <w:p w14:paraId="63EF6B91" w14:textId="77777777" w:rsidR="00E04BB6" w:rsidRDefault="00E04BB6" w:rsidP="00E04BB6">
      <w:pPr>
        <w:jc w:val="center"/>
        <w:rPr>
          <w:b/>
        </w:rPr>
      </w:pPr>
      <w:r w:rsidRPr="009E3880">
        <w:rPr>
          <w:b/>
        </w:rPr>
        <w:t>Khóa VII</w:t>
      </w:r>
      <w:r>
        <w:rPr>
          <w:b/>
        </w:rPr>
        <w:t>I</w:t>
      </w:r>
      <w:r w:rsidRPr="009E3880">
        <w:rPr>
          <w:b/>
        </w:rPr>
        <w:t xml:space="preserve"> nhiệm kỳ 201</w:t>
      </w:r>
      <w:r>
        <w:rPr>
          <w:b/>
        </w:rPr>
        <w:t>7</w:t>
      </w:r>
      <w:r w:rsidRPr="009E3880">
        <w:rPr>
          <w:b/>
        </w:rPr>
        <w:t xml:space="preserve"> – 20</w:t>
      </w:r>
      <w:r>
        <w:rPr>
          <w:b/>
        </w:rPr>
        <w:t>22</w:t>
      </w:r>
    </w:p>
    <w:p w14:paraId="72FE84BF" w14:textId="77777777" w:rsidR="00E04BB6" w:rsidRDefault="00E04BB6" w:rsidP="00E04BB6"/>
    <w:p w14:paraId="293782E2" w14:textId="77777777" w:rsidR="00E04BB6" w:rsidRDefault="00E04BB6" w:rsidP="00E04BB6">
      <w:pPr>
        <w:spacing w:before="60" w:after="60"/>
        <w:jc w:val="both"/>
      </w:pPr>
      <w:r>
        <w:tab/>
        <w:t xml:space="preserve">- Căn cứ Điều lệ Hội Cựu chiến binh Việt </w:t>
      </w:r>
      <w:smartTag w:uri="urn:schemas-microsoft-com:office:smarttags" w:element="place">
        <w:smartTag w:uri="urn:schemas-microsoft-com:office:smarttags" w:element="country-region">
          <w:r>
            <w:t>Nam</w:t>
          </w:r>
        </w:smartTag>
      </w:smartTag>
      <w:r>
        <w:t>;</w:t>
      </w:r>
    </w:p>
    <w:p w14:paraId="51A4D65E" w14:textId="77777777" w:rsidR="00E04BB6" w:rsidRDefault="00E04BB6" w:rsidP="00E04BB6">
      <w:pPr>
        <w:spacing w:before="60" w:after="60"/>
        <w:jc w:val="both"/>
      </w:pPr>
      <w:r>
        <w:tab/>
        <w:t>- Căn cứ Nghị quyết Đại hội Hội CCB phường khoá VIII nhiệm kỳ 2017 – 2022</w:t>
      </w:r>
    </w:p>
    <w:p w14:paraId="3BC0ABD1" w14:textId="77777777" w:rsidR="00E04BB6" w:rsidRDefault="00E04BB6" w:rsidP="00E04BB6">
      <w:pPr>
        <w:spacing w:before="60" w:after="60"/>
        <w:jc w:val="both"/>
      </w:pPr>
      <w:r>
        <w:tab/>
        <w:t>- Căn cứ Quy chế làm việc của Đảng ủy phường nhiệm kỳ 2016 – 2021.</w:t>
      </w:r>
    </w:p>
    <w:p w14:paraId="698C3855" w14:textId="77777777" w:rsidR="00E04BB6" w:rsidRDefault="00E04BB6" w:rsidP="00E04BB6">
      <w:pPr>
        <w:spacing w:before="60" w:after="60"/>
        <w:ind w:firstLine="720"/>
        <w:jc w:val="both"/>
      </w:pPr>
      <w:r>
        <w:t xml:space="preserve">Trong phiên họp ngày </w:t>
      </w:r>
      <w:r w:rsidR="003A6976">
        <w:t xml:space="preserve">    </w:t>
      </w:r>
      <w:r>
        <w:t xml:space="preserve"> tháng 3 năm 2017, Ban chấp hành Hội Cựu chiến binh Phường 7 khoá VIII nhiệm kỳ 2017 – 2022 thống nhất Quy chế làm việc của Ban chấp hành Hội với những nội dung như sau:</w:t>
      </w:r>
    </w:p>
    <w:p w14:paraId="4359F2B0" w14:textId="77777777" w:rsidR="00E04BB6" w:rsidRDefault="00E04BB6" w:rsidP="00E04BB6">
      <w:pPr>
        <w:spacing w:before="60" w:after="60"/>
        <w:ind w:firstLine="720"/>
        <w:jc w:val="both"/>
        <w:rPr>
          <w:b/>
        </w:rPr>
      </w:pPr>
      <w:r w:rsidRPr="009E3880">
        <w:rPr>
          <w:b/>
        </w:rPr>
        <w:t xml:space="preserve">I. </w:t>
      </w:r>
      <w:r>
        <w:rPr>
          <w:b/>
        </w:rPr>
        <w:t>CHỨC NĂNG</w:t>
      </w:r>
    </w:p>
    <w:p w14:paraId="6CC033A9" w14:textId="77777777" w:rsidR="00E04BB6" w:rsidRDefault="00E04BB6" w:rsidP="00E04BB6">
      <w:pPr>
        <w:spacing w:before="60" w:after="60"/>
        <w:ind w:firstLine="720"/>
        <w:jc w:val="both"/>
      </w:pPr>
      <w:r w:rsidRPr="00713CAA">
        <w:t xml:space="preserve">Hội Cựu chiến binh Việt </w:t>
      </w:r>
      <w:smartTag w:uri="urn:schemas-microsoft-com:office:smarttags" w:element="place">
        <w:smartTag w:uri="urn:schemas-microsoft-com:office:smarttags" w:element="country-region">
          <w:r w:rsidRPr="00713CAA">
            <w:t>Nam</w:t>
          </w:r>
        </w:smartTag>
      </w:smartTag>
      <w:r w:rsidRPr="00713CAA">
        <w:t xml:space="preserve"> có chức năng đại diện ý chí, nguyện vọng và quyền lợi chính đáng của Cựu chiến binh. Hội làm tham mưu giúp cấp uỷ Đảng và làm nòng cốt tập hợp, đoàn kết, vận động Cựu chiến binh thực hiện các nhiệm vụ chính trị</w:t>
      </w:r>
      <w:r>
        <w:t xml:space="preserve"> </w:t>
      </w:r>
      <w:r w:rsidRPr="00713CAA">
        <w:t>-</w:t>
      </w:r>
      <w:r>
        <w:t xml:space="preserve"> </w:t>
      </w:r>
      <w:r w:rsidRPr="00713CAA">
        <w:t>xã hội của cách mạng, của Hội; tham gia giám sát hoạt động của cơ quan Nhà nước, đại biểu dân cử và cán bộ viên chức Nhà nước.</w:t>
      </w:r>
    </w:p>
    <w:p w14:paraId="248ABF8D" w14:textId="77777777" w:rsidR="00E04BB6" w:rsidRDefault="00E04BB6" w:rsidP="00E04BB6">
      <w:pPr>
        <w:spacing w:before="60" w:after="60"/>
        <w:ind w:firstLine="720"/>
        <w:jc w:val="both"/>
        <w:rPr>
          <w:b/>
        </w:rPr>
      </w:pPr>
      <w:r>
        <w:rPr>
          <w:b/>
        </w:rPr>
        <w:t xml:space="preserve">II. </w:t>
      </w:r>
      <w:r w:rsidRPr="009E3880">
        <w:rPr>
          <w:b/>
        </w:rPr>
        <w:t>NHIỆM VỤ</w:t>
      </w:r>
      <w:r>
        <w:rPr>
          <w:b/>
        </w:rPr>
        <w:t>:</w:t>
      </w:r>
    </w:p>
    <w:p w14:paraId="79E34016" w14:textId="77777777" w:rsidR="00E04BB6" w:rsidRPr="00C92BB5" w:rsidRDefault="00E04BB6" w:rsidP="00C92BB5">
      <w:pPr>
        <w:pStyle w:val="ListParagraph"/>
        <w:numPr>
          <w:ilvl w:val="0"/>
          <w:numId w:val="1"/>
        </w:numPr>
        <w:spacing w:before="60" w:after="60"/>
        <w:jc w:val="both"/>
        <w:rPr>
          <w:bCs/>
        </w:rPr>
      </w:pPr>
      <w:r w:rsidRPr="00C92BB5">
        <w:rPr>
          <w:b/>
          <w:bCs/>
          <w:i/>
        </w:rPr>
        <w:t>Nhiệm vụ chung</w:t>
      </w:r>
      <w:r w:rsidRPr="00C92BB5">
        <w:rPr>
          <w:bCs/>
        </w:rPr>
        <w:t xml:space="preserve">: </w:t>
      </w:r>
    </w:p>
    <w:p w14:paraId="1E1E9138" w14:textId="77777777" w:rsidR="00C92BB5" w:rsidRPr="00DE76CE" w:rsidRDefault="00C92BB5" w:rsidP="00C92BB5">
      <w:pPr>
        <w:shd w:val="clear" w:color="auto" w:fill="FFFFFF"/>
        <w:spacing w:line="268" w:lineRule="atLeast"/>
        <w:ind w:firstLine="720"/>
        <w:jc w:val="both"/>
        <w:rPr>
          <w:color w:val="000000" w:themeColor="text1"/>
        </w:rPr>
      </w:pPr>
      <w:r w:rsidRPr="00DE76CE">
        <w:rPr>
          <w:color w:val="000000" w:themeColor="text1"/>
        </w:rPr>
        <w:t>1. Tham gia xây dựng và bảo vệ Đảng, chính quyền, chế độ xã hội chủ nghĩa; đấu tranh chống mọi âm mưu, hoạt động chống phá hoại của các thế lực thù địch; chống các quan điểm sai trái với đường lối, chính sách của Đảng, pháp luật của Nhà nước; thực hiện các quy định của pháp luật về dân chủ ở cơ sở, đấu tranh chống quan liêu, tham nhũng, lãng phí, tệ nạn xã hội; giám sát hoạt động của cơ quan Nhà nước, của cán bộ, công chức theo quy định của pháp luật.</w:t>
      </w:r>
    </w:p>
    <w:p w14:paraId="15B5C353" w14:textId="77777777" w:rsidR="00C92BB5" w:rsidRPr="00DE76CE" w:rsidRDefault="00C92BB5" w:rsidP="00C92BB5">
      <w:pPr>
        <w:shd w:val="clear" w:color="auto" w:fill="FFFFFF"/>
        <w:spacing w:line="268" w:lineRule="atLeast"/>
        <w:ind w:firstLine="720"/>
        <w:jc w:val="both"/>
        <w:rPr>
          <w:color w:val="000000" w:themeColor="text1"/>
        </w:rPr>
      </w:pPr>
      <w:r w:rsidRPr="00DE76CE">
        <w:rPr>
          <w:color w:val="000000" w:themeColor="text1"/>
        </w:rPr>
        <w:t>2. Tham gia phát triển kinh tế - xã hội, củng cố quốc phòng, an ninh; kiến nghị với cơ quan Nhà nước, chính quyền địa phương về xây dựng và tổ chức thực hiện chính sách, pháp luật có liên quan đến Cựu chiến binh, Hội Cựu chiến binh.</w:t>
      </w:r>
    </w:p>
    <w:p w14:paraId="7913008B" w14:textId="77777777" w:rsidR="00C92BB5" w:rsidRPr="00DE76CE" w:rsidRDefault="00C92BB5" w:rsidP="00C92BB5">
      <w:pPr>
        <w:shd w:val="clear" w:color="auto" w:fill="FFFFFF"/>
        <w:spacing w:line="268" w:lineRule="atLeast"/>
        <w:ind w:firstLine="720"/>
        <w:jc w:val="both"/>
        <w:rPr>
          <w:color w:val="000000" w:themeColor="text1"/>
        </w:rPr>
      </w:pPr>
      <w:r w:rsidRPr="00DE76CE">
        <w:rPr>
          <w:color w:val="000000" w:themeColor="text1"/>
        </w:rPr>
        <w:t>3. Tập hợp, đoàn kết, động viên Cựu chiến binh rèn luyện, giữ gìn phẩm chất, đạo đức cách mạng, nâng cao bản lĩnh chính trị, trình độ hiểu biết đường lối, chính sách của Đảng, pháp luật của Nhà nước, kiến thức về kinh tế, văn hoá, khoa học - kỹ thuật, thực hiện tốt nghĩa vụ công dân. Tập hợp quân nhân đã hoàn thành nghĩa vụ quân sự tại ngũ tiếp tục phát huy truyền thống “Bộ đội Cụ Hồ”, tham gia tổ chức Câu lạc bộ, Ban liên lạc Cựu quân nhân, các phong trào cách mạng ở cơ sở.</w:t>
      </w:r>
    </w:p>
    <w:p w14:paraId="6908D9F1" w14:textId="77777777" w:rsidR="00C92BB5" w:rsidRPr="00DE76CE" w:rsidRDefault="00C92BB5" w:rsidP="00C92BB5">
      <w:pPr>
        <w:shd w:val="clear" w:color="auto" w:fill="FFFFFF"/>
        <w:spacing w:line="268" w:lineRule="atLeast"/>
        <w:ind w:firstLine="720"/>
        <w:jc w:val="both"/>
        <w:rPr>
          <w:color w:val="000000" w:themeColor="text1"/>
        </w:rPr>
      </w:pPr>
      <w:r w:rsidRPr="00DE76CE">
        <w:rPr>
          <w:color w:val="000000" w:themeColor="text1"/>
        </w:rPr>
        <w:t>4. Tổ chức chăm lo, giúp đỡ Cựu chiến binh nâng cao đời sống vật chất, tinh thần, phát triển kinh tế gia đình, xoá đói, giảm nghèo, làm giàu hợp pháp; tổ chức hoạt động tình nghĩa để Cựu chiến binh tương trợ giúp đỡ lẫn nhau trong cuộc sống.</w:t>
      </w:r>
    </w:p>
    <w:p w14:paraId="139DDFB9" w14:textId="77777777" w:rsidR="00C92BB5" w:rsidRPr="00DE76CE" w:rsidRDefault="00C92BB5" w:rsidP="00C92BB5">
      <w:pPr>
        <w:shd w:val="clear" w:color="auto" w:fill="FFFFFF"/>
        <w:spacing w:line="268" w:lineRule="atLeast"/>
        <w:ind w:firstLine="720"/>
        <w:jc w:val="both"/>
        <w:rPr>
          <w:color w:val="000000" w:themeColor="text1"/>
        </w:rPr>
      </w:pPr>
      <w:r w:rsidRPr="00DE76CE">
        <w:rPr>
          <w:color w:val="000000" w:themeColor="text1"/>
        </w:rPr>
        <w:lastRenderedPageBreak/>
        <w:t>5. Bảo vệ quyền và lợi ích hợp pháp của Cựu chiến binh; tuyên truyền, phổ biến, giáo dục pháp luật, tư vấn, trợ giúp pháp lý cho Cựu chiến binh.</w:t>
      </w:r>
    </w:p>
    <w:p w14:paraId="2A9C88A3" w14:textId="77777777" w:rsidR="00C92BB5" w:rsidRPr="00DE76CE" w:rsidRDefault="00C92BB5" w:rsidP="00C92BB5">
      <w:pPr>
        <w:shd w:val="clear" w:color="auto" w:fill="FFFFFF"/>
        <w:spacing w:line="268" w:lineRule="atLeast"/>
        <w:ind w:firstLine="720"/>
        <w:jc w:val="both"/>
        <w:rPr>
          <w:color w:val="000000" w:themeColor="text1"/>
        </w:rPr>
      </w:pPr>
      <w:r w:rsidRPr="00DE76CE">
        <w:rPr>
          <w:color w:val="000000" w:themeColor="text1"/>
        </w:rPr>
        <w:t>6. Phối hợp với Đoàn Thanh niên Cộng sản Hồ Chí Minh, các tổ chức thành viên của Mặt trận Tổ quốc Việt Nam, cơ quan quân sự giáo dục truyền thống yêu nước, chủ nghĩa anh hùng cách mạng, ý chí tự lực, tự cường cho thế hệ trẻ.</w:t>
      </w:r>
    </w:p>
    <w:p w14:paraId="5232932E" w14:textId="77777777" w:rsidR="00C92BB5" w:rsidRPr="00DE76CE" w:rsidRDefault="00C92BB5" w:rsidP="00C92BB5">
      <w:pPr>
        <w:shd w:val="clear" w:color="auto" w:fill="FFFFFF"/>
        <w:spacing w:line="268" w:lineRule="atLeast"/>
        <w:ind w:firstLine="720"/>
        <w:jc w:val="both"/>
        <w:rPr>
          <w:color w:val="000000" w:themeColor="text1"/>
        </w:rPr>
      </w:pPr>
      <w:r w:rsidRPr="00DE76CE">
        <w:rPr>
          <w:color w:val="000000" w:themeColor="text1"/>
        </w:rPr>
        <w:t>7. Tiến hành các hoạt động đối ngoại nhân dân, góp phần thực hiện đường lối, chính sách đối ngoại của Đảng và Nhà nước.</w:t>
      </w:r>
    </w:p>
    <w:p w14:paraId="79452DDD" w14:textId="77777777" w:rsidR="00E04BB6" w:rsidRPr="00DE76CE" w:rsidRDefault="00C92BB5" w:rsidP="00C92BB5">
      <w:pPr>
        <w:shd w:val="clear" w:color="auto" w:fill="FFFFFF"/>
        <w:spacing w:line="268" w:lineRule="atLeast"/>
        <w:ind w:left="720"/>
        <w:jc w:val="both"/>
        <w:rPr>
          <w:color w:val="000000" w:themeColor="text1"/>
        </w:rPr>
      </w:pPr>
      <w:r w:rsidRPr="00DE76CE">
        <w:rPr>
          <w:rFonts w:ascii="Arial" w:hAnsi="Arial" w:cs="Arial"/>
          <w:color w:val="000000" w:themeColor="text1"/>
        </w:rPr>
        <w:t> </w:t>
      </w:r>
      <w:r w:rsidR="00E04BB6" w:rsidRPr="00DE76CE">
        <w:rPr>
          <w:b/>
          <w:i/>
          <w:color w:val="000000" w:themeColor="text1"/>
        </w:rPr>
        <w:t>B. Nhiệm vụ cụ thể của hội viên</w:t>
      </w:r>
      <w:r w:rsidR="00E04BB6" w:rsidRPr="00DE76CE">
        <w:rPr>
          <w:color w:val="000000" w:themeColor="text1"/>
        </w:rPr>
        <w:t>:</w:t>
      </w:r>
    </w:p>
    <w:p w14:paraId="6DFD7589" w14:textId="77777777" w:rsidR="00904AE1" w:rsidRPr="00C92BB5" w:rsidRDefault="00904AE1" w:rsidP="00904AE1">
      <w:pPr>
        <w:shd w:val="clear" w:color="auto" w:fill="FFFFFF"/>
        <w:spacing w:line="268" w:lineRule="atLeast"/>
        <w:ind w:firstLine="720"/>
        <w:jc w:val="both"/>
        <w:rPr>
          <w:color w:val="000000" w:themeColor="text1"/>
        </w:rPr>
      </w:pPr>
      <w:r w:rsidRPr="00C92BB5">
        <w:rPr>
          <w:color w:val="000000" w:themeColor="text1"/>
        </w:rPr>
        <w:t>1. Thực hiện tốt nghĩa vụ công dân, gương mẫu chấp hành đường lối, chính sách của Đảng, Hiến pháp, pháp luật của Nhà nước.</w:t>
      </w:r>
    </w:p>
    <w:p w14:paraId="2F930B85" w14:textId="77777777" w:rsidR="00904AE1" w:rsidRPr="00C92BB5" w:rsidRDefault="00904AE1" w:rsidP="00904AE1">
      <w:pPr>
        <w:shd w:val="clear" w:color="auto" w:fill="FFFFFF"/>
        <w:spacing w:line="268" w:lineRule="atLeast"/>
        <w:ind w:firstLine="720"/>
        <w:jc w:val="both"/>
        <w:rPr>
          <w:color w:val="000000" w:themeColor="text1"/>
        </w:rPr>
      </w:pPr>
      <w:r w:rsidRPr="00C92BB5">
        <w:rPr>
          <w:color w:val="000000" w:themeColor="text1"/>
        </w:rPr>
        <w:t>2. Chấp hành Điều lệ, Nghị quyết của Hội, tích cực tham gia các hoạt động của Hội, thực hiện tốt các nhiệm vụ mà Hội giao cho.</w:t>
      </w:r>
    </w:p>
    <w:p w14:paraId="372DC5CF" w14:textId="77777777" w:rsidR="00904AE1" w:rsidRPr="00C92BB5" w:rsidRDefault="00904AE1" w:rsidP="00904AE1">
      <w:pPr>
        <w:shd w:val="clear" w:color="auto" w:fill="FFFFFF"/>
        <w:spacing w:line="268" w:lineRule="atLeast"/>
        <w:ind w:firstLine="720"/>
        <w:jc w:val="both"/>
        <w:rPr>
          <w:color w:val="000000" w:themeColor="text1"/>
        </w:rPr>
      </w:pPr>
      <w:r w:rsidRPr="00C92BB5">
        <w:rPr>
          <w:color w:val="000000" w:themeColor="text1"/>
        </w:rPr>
        <w:t>3. Tích cực học tập rèn luyện, nâng cao kiến thức và giữ gìn phẩm chất, tư cách hội viên.</w:t>
      </w:r>
    </w:p>
    <w:p w14:paraId="720A5D87" w14:textId="77777777" w:rsidR="00904AE1" w:rsidRPr="00C92BB5" w:rsidRDefault="00904AE1" w:rsidP="00904AE1">
      <w:pPr>
        <w:shd w:val="clear" w:color="auto" w:fill="FFFFFF"/>
        <w:spacing w:line="268" w:lineRule="atLeast"/>
        <w:ind w:firstLine="720"/>
        <w:jc w:val="both"/>
        <w:rPr>
          <w:color w:val="000000" w:themeColor="text1"/>
        </w:rPr>
      </w:pPr>
      <w:r w:rsidRPr="00C92BB5">
        <w:rPr>
          <w:color w:val="000000" w:themeColor="text1"/>
        </w:rPr>
        <w:t>4. Đoàn kết tương trợ nhau trên tình đồng chí, đồng đội, nhất là khi gặp khó khăn.</w:t>
      </w:r>
    </w:p>
    <w:p w14:paraId="12B30140" w14:textId="77777777" w:rsidR="00904AE1" w:rsidRPr="00DE76CE" w:rsidRDefault="00904AE1" w:rsidP="00904AE1">
      <w:pPr>
        <w:shd w:val="clear" w:color="auto" w:fill="FFFFFF"/>
        <w:spacing w:line="268" w:lineRule="atLeast"/>
        <w:ind w:firstLine="720"/>
        <w:jc w:val="both"/>
        <w:rPr>
          <w:color w:val="000000" w:themeColor="text1"/>
        </w:rPr>
      </w:pPr>
      <w:r w:rsidRPr="00C92BB5">
        <w:rPr>
          <w:color w:val="000000" w:themeColor="text1"/>
        </w:rPr>
        <w:t>5. Tuyên truyền phát triển hội viên mới, đóng hội phí, sinh hoạt trong một tổ chức cơ sở Hội và tham gia xây dựng tổ chức Hội trong sạch, vững mạnh về mọi mặt.</w:t>
      </w:r>
    </w:p>
    <w:p w14:paraId="7843BBCE" w14:textId="77777777" w:rsidR="00904AE1" w:rsidRPr="00DE76CE" w:rsidRDefault="00904AE1" w:rsidP="00904AE1">
      <w:pPr>
        <w:shd w:val="clear" w:color="auto" w:fill="FFFFFF"/>
        <w:spacing w:line="268" w:lineRule="atLeast"/>
        <w:ind w:firstLine="720"/>
        <w:jc w:val="both"/>
        <w:rPr>
          <w:b/>
          <w:color w:val="000000" w:themeColor="text1"/>
        </w:rPr>
      </w:pPr>
      <w:r w:rsidRPr="00DE76CE">
        <w:rPr>
          <w:b/>
          <w:color w:val="000000" w:themeColor="text1"/>
        </w:rPr>
        <w:t>C/.</w:t>
      </w:r>
      <w:r w:rsidRPr="00DE76CE">
        <w:rPr>
          <w:b/>
          <w:bCs/>
          <w:i/>
          <w:iCs/>
          <w:color w:val="000000" w:themeColor="text1"/>
        </w:rPr>
        <w:t>Quyền lợi của hội viên:</w:t>
      </w:r>
    </w:p>
    <w:p w14:paraId="5988B995" w14:textId="77777777" w:rsidR="00904AE1" w:rsidRPr="00904AE1" w:rsidRDefault="00904AE1" w:rsidP="00904AE1">
      <w:pPr>
        <w:shd w:val="clear" w:color="auto" w:fill="FFFFFF"/>
        <w:spacing w:line="268" w:lineRule="atLeast"/>
        <w:ind w:firstLine="720"/>
        <w:jc w:val="both"/>
        <w:rPr>
          <w:color w:val="000000" w:themeColor="text1"/>
        </w:rPr>
      </w:pPr>
      <w:r w:rsidRPr="00904AE1">
        <w:rPr>
          <w:color w:val="000000" w:themeColor="text1"/>
        </w:rPr>
        <w:t>1. Được thông tin, bồi dưỡng nâng cao kiến thức cần thiết theo sự phát triển của tình hình, nhiệm vụ cách mạng, tham gia các sinhhoạt, hoạt động của Hội.</w:t>
      </w:r>
    </w:p>
    <w:p w14:paraId="6D446AC2" w14:textId="77777777" w:rsidR="00904AE1" w:rsidRPr="00904AE1" w:rsidRDefault="00904AE1" w:rsidP="00904AE1">
      <w:pPr>
        <w:shd w:val="clear" w:color="auto" w:fill="FFFFFF"/>
        <w:spacing w:line="268" w:lineRule="atLeast"/>
        <w:ind w:firstLine="720"/>
        <w:jc w:val="both"/>
        <w:rPr>
          <w:color w:val="000000" w:themeColor="text1"/>
        </w:rPr>
      </w:pPr>
      <w:r w:rsidRPr="00904AE1">
        <w:rPr>
          <w:color w:val="000000" w:themeColor="text1"/>
        </w:rPr>
        <w:t>2. Được giúp đỡ làm kinh tế, cải thiện đời sống theo khả năng của Hội.</w:t>
      </w:r>
    </w:p>
    <w:p w14:paraId="74C08850" w14:textId="77777777" w:rsidR="00904AE1" w:rsidRPr="00904AE1" w:rsidRDefault="00904AE1" w:rsidP="00904AE1">
      <w:pPr>
        <w:shd w:val="clear" w:color="auto" w:fill="FFFFFF"/>
        <w:spacing w:line="268" w:lineRule="atLeast"/>
        <w:ind w:firstLine="720"/>
        <w:jc w:val="both"/>
        <w:rPr>
          <w:color w:val="000000" w:themeColor="text1"/>
        </w:rPr>
      </w:pPr>
      <w:r w:rsidRPr="00904AE1">
        <w:rPr>
          <w:color w:val="000000" w:themeColor="text1"/>
        </w:rPr>
        <w:t>3. Được Hội giúp đỡ bảo vệ quyền, lợi ích hợp pháp.</w:t>
      </w:r>
    </w:p>
    <w:p w14:paraId="193A5E60" w14:textId="77777777" w:rsidR="00904AE1" w:rsidRPr="00904AE1" w:rsidRDefault="00904AE1" w:rsidP="00904AE1">
      <w:pPr>
        <w:shd w:val="clear" w:color="auto" w:fill="FFFFFF"/>
        <w:spacing w:line="268" w:lineRule="atLeast"/>
        <w:ind w:firstLine="720"/>
        <w:jc w:val="both"/>
        <w:rPr>
          <w:color w:val="000000" w:themeColor="text1"/>
        </w:rPr>
      </w:pPr>
      <w:r w:rsidRPr="00904AE1">
        <w:rPr>
          <w:color w:val="000000" w:themeColor="text1"/>
        </w:rPr>
        <w:t>4. Thảo luận, phê bình, chất vấn, kiến nghị và biểu quyết các công việc của Hội.</w:t>
      </w:r>
    </w:p>
    <w:p w14:paraId="6F433F58" w14:textId="77777777" w:rsidR="00904AE1" w:rsidRPr="00C92BB5" w:rsidRDefault="00904AE1" w:rsidP="00904AE1">
      <w:pPr>
        <w:shd w:val="clear" w:color="auto" w:fill="FFFFFF"/>
        <w:spacing w:line="268" w:lineRule="atLeast"/>
        <w:ind w:firstLine="720"/>
        <w:jc w:val="both"/>
        <w:rPr>
          <w:color w:val="000000" w:themeColor="text1"/>
        </w:rPr>
      </w:pPr>
      <w:r w:rsidRPr="00904AE1">
        <w:rPr>
          <w:color w:val="000000" w:themeColor="text1"/>
        </w:rPr>
        <w:t>5. Ứng cử, đề cử, bầu cử cơ quan lãnh đạo các cấp của Hội.</w:t>
      </w:r>
    </w:p>
    <w:p w14:paraId="01E21533" w14:textId="77777777" w:rsidR="00E04BB6" w:rsidRDefault="00E04BB6" w:rsidP="00E04BB6">
      <w:pPr>
        <w:spacing w:before="60" w:after="60"/>
        <w:ind w:firstLine="720"/>
        <w:jc w:val="both"/>
      </w:pPr>
      <w:r w:rsidRPr="00915C41">
        <w:t> </w:t>
      </w:r>
      <w:r>
        <w:rPr>
          <w:b/>
        </w:rPr>
        <w:t xml:space="preserve">III. </w:t>
      </w:r>
      <w:r w:rsidRPr="009E3880">
        <w:rPr>
          <w:b/>
        </w:rPr>
        <w:t>QUYỀN HẠN CỦA BAN CHẤP HÀNH, CÁC THÀNH VIÊN B</w:t>
      </w:r>
      <w:r>
        <w:rPr>
          <w:b/>
        </w:rPr>
        <w:t>CH</w:t>
      </w:r>
      <w:r>
        <w:t>:</w:t>
      </w:r>
    </w:p>
    <w:p w14:paraId="5953ED50" w14:textId="77777777" w:rsidR="00E04BB6" w:rsidRDefault="00E04BB6" w:rsidP="00E04BB6">
      <w:pPr>
        <w:spacing w:before="60" w:after="60"/>
        <w:jc w:val="both"/>
      </w:pPr>
      <w:r>
        <w:tab/>
      </w:r>
      <w:r w:rsidRPr="009E3880">
        <w:rPr>
          <w:b/>
        </w:rPr>
        <w:t>A. Trách nhiệm, quyền hạn của Ban chấp hành</w:t>
      </w:r>
      <w:r>
        <w:t>:</w:t>
      </w:r>
    </w:p>
    <w:p w14:paraId="03C40137" w14:textId="77777777" w:rsidR="00E04BB6" w:rsidRDefault="00E04BB6" w:rsidP="00E04BB6">
      <w:pPr>
        <w:spacing w:before="60" w:after="60"/>
        <w:jc w:val="both"/>
      </w:pPr>
      <w:r>
        <w:tab/>
        <w:t>Tập thể Ban chấp hành Hội Cựu chiến binh phường do Đại hội toàn thể hội viên khoá VI</w:t>
      </w:r>
      <w:r w:rsidR="00624592">
        <w:t>I</w:t>
      </w:r>
      <w:r>
        <w:t>I nhiệm kỳ 201</w:t>
      </w:r>
      <w:r w:rsidR="00624592">
        <w:t>7</w:t>
      </w:r>
      <w:r>
        <w:t xml:space="preserve"> – 20</w:t>
      </w:r>
      <w:r w:rsidR="00624592">
        <w:t xml:space="preserve">22 </w:t>
      </w:r>
      <w:r>
        <w:t xml:space="preserve"> bầu ra và được tổ chức Hội cấp trên chuẩn y. Có nhiệm vụ lãnh đạo, chỉ đạo hoạt động của Phường hội giữa hai nhiệm kỳ đại hội, nội dung cụ thể như sau:</w:t>
      </w:r>
    </w:p>
    <w:p w14:paraId="116F5BB9" w14:textId="77777777" w:rsidR="00E04BB6" w:rsidRDefault="00E04BB6" w:rsidP="00E04BB6">
      <w:pPr>
        <w:spacing w:before="60" w:after="60"/>
        <w:jc w:val="both"/>
      </w:pPr>
      <w:r>
        <w:tab/>
      </w:r>
      <w:r w:rsidRPr="008D79F3">
        <w:rPr>
          <w:b/>
        </w:rPr>
        <w:t>1.</w:t>
      </w:r>
      <w:r>
        <w:t xml:space="preserve"> Quán triệt đầy đủ và tổ chức thực hiện tốt Điều lệ Hội, </w:t>
      </w:r>
      <w:r w:rsidR="00624592">
        <w:t>C</w:t>
      </w:r>
      <w:r>
        <w:t>hương trình, kế hoạch, nghị quyết của Đảng ủy phường, Ban Thường vụ Quận hội và nghị quyết Đại hội Hội Cựu chiến binh phường, quận nhiệm kỳ 201</w:t>
      </w:r>
      <w:r w:rsidR="00624592">
        <w:t>7</w:t>
      </w:r>
      <w:r>
        <w:t xml:space="preserve"> – 20</w:t>
      </w:r>
      <w:r w:rsidR="00624592">
        <w:t>22</w:t>
      </w:r>
      <w:r>
        <w:t>.</w:t>
      </w:r>
    </w:p>
    <w:p w14:paraId="781E7948" w14:textId="77777777" w:rsidR="00E04BB6" w:rsidRDefault="00E04BB6" w:rsidP="00E04BB6">
      <w:pPr>
        <w:spacing w:before="60" w:after="60"/>
        <w:jc w:val="both"/>
      </w:pPr>
      <w:r>
        <w:tab/>
      </w:r>
      <w:r w:rsidRPr="008D79F3">
        <w:rPr>
          <w:b/>
        </w:rPr>
        <w:t>2.</w:t>
      </w:r>
      <w:r>
        <w:t xml:space="preserve"> Căn cứ đặc điểm tình hình của địa phương, của tổ chức Hội và nhiệm vụ được Quận hội, Đảng ủy - Ủy ban nhân dân và Ủy ban Mặt trận Tổ quốc phường giao. Hàng tháng, quý, năm xây dựng các chương trình, kế hoạch và triển khai thực hiện đảm bảo đạt hiệu quả thực chất, góp phần thực hiện hoàn thành các chỉ tiêu kinh tế, văn hoá, quốc phòng, an ninh trên địa bàn phường.</w:t>
      </w:r>
    </w:p>
    <w:p w14:paraId="441FBE62" w14:textId="77777777" w:rsidR="00E04BB6" w:rsidRDefault="00E04BB6" w:rsidP="00E04BB6">
      <w:pPr>
        <w:spacing w:before="60" w:after="60"/>
        <w:jc w:val="both"/>
      </w:pPr>
      <w:r>
        <w:tab/>
      </w:r>
      <w:r w:rsidRPr="008D79F3">
        <w:rPr>
          <w:b/>
        </w:rPr>
        <w:t>3.</w:t>
      </w:r>
      <w:r>
        <w:t xml:space="preserve"> Cho ý kiến và quyết định về công tác tổ chức, nhân sự phường hội, các chi hội hoặc xử lý hội viên vi phạm và tổ chức kết nạp hội viên đúng quy định Điều lệ Hội.</w:t>
      </w:r>
    </w:p>
    <w:p w14:paraId="10D79FEE" w14:textId="77777777" w:rsidR="00E04BB6" w:rsidRDefault="00E04BB6" w:rsidP="00E04BB6">
      <w:pPr>
        <w:spacing w:before="60" w:after="60"/>
        <w:ind w:firstLine="720"/>
        <w:jc w:val="both"/>
      </w:pPr>
      <w:r w:rsidRPr="008D79F3">
        <w:rPr>
          <w:b/>
        </w:rPr>
        <w:lastRenderedPageBreak/>
        <w:t>4.</w:t>
      </w:r>
      <w:r w:rsidRPr="00915C41">
        <w:t xml:space="preserve"> Theo định kỳ hoặc đột xuất </w:t>
      </w:r>
      <w:r>
        <w:t xml:space="preserve">theo yêu cầu nhiệm vụ hoặc </w:t>
      </w:r>
      <w:r w:rsidRPr="00915C41">
        <w:t xml:space="preserve">theo </w:t>
      </w:r>
      <w:r>
        <w:t>chỉ đạo</w:t>
      </w:r>
      <w:r w:rsidRPr="00915C41">
        <w:t xml:space="preserve"> của Quận hội</w:t>
      </w:r>
      <w:r>
        <w:t>, Đảng ủy - Ủy ban nhân dân phường;</w:t>
      </w:r>
      <w:r w:rsidRPr="00915C41">
        <w:t xml:space="preserve"> họp đánh giá tình hình </w:t>
      </w:r>
      <w:r>
        <w:t>thực hiện phong trào thi đua, xét đề nghị khen thưởng tập thể, cá nhân tiêu biểu xuất sắc.</w:t>
      </w:r>
    </w:p>
    <w:p w14:paraId="3B1F1746" w14:textId="77777777" w:rsidR="00E04BB6" w:rsidRPr="00915C41" w:rsidRDefault="00E04BB6" w:rsidP="00E04BB6">
      <w:pPr>
        <w:spacing w:before="60" w:after="60"/>
        <w:ind w:firstLine="720"/>
        <w:jc w:val="both"/>
      </w:pPr>
      <w:r w:rsidRPr="008D79F3">
        <w:rPr>
          <w:b/>
        </w:rPr>
        <w:t>5.</w:t>
      </w:r>
      <w:r>
        <w:t xml:space="preserve"> Chịu trách nhiệm trước Đảng ủy phường và Quận hội về việc chỉ đạo, kiểm tra thực hiện nghị quyết Đại hội Hội Cựu chiến binh phường và các chương trình, kế hoạch, chỉ thị của Quận hội và Đảng ủy phường. Đồng thời vận động hội viên có điều kiện</w:t>
      </w:r>
      <w:r w:rsidRPr="00915C41">
        <w:t xml:space="preserve"> tham gia </w:t>
      </w:r>
      <w:r>
        <w:t>làm thành viên</w:t>
      </w:r>
      <w:r w:rsidRPr="00915C41">
        <w:t xml:space="preserve"> Mặt trận Tổ quốc, Hội Liên hiệp Phụ nữ, Người Cao Tuổi, Chữ thập đỏ, </w:t>
      </w:r>
      <w:r>
        <w:t>Khuyến học</w:t>
      </w:r>
      <w:r w:rsidRPr="00915C41">
        <w:t xml:space="preserve"> của p</w:t>
      </w:r>
      <w:r>
        <w:t xml:space="preserve">hường, khu phố như: </w:t>
      </w:r>
      <w:r w:rsidRPr="00915C41">
        <w:t>Ban điều hành khu phố, Tổ dân phố, Tổ hòa giải</w:t>
      </w:r>
      <w:r>
        <w:t>, Câu lạc bộ Ông – Bà – Cháu, tổ cán sự tình nguyện</w:t>
      </w:r>
      <w:r w:rsidRPr="00915C41">
        <w:t>…làm nòng cốt trong hoạt động giáo dục truyền thống cách mạng và tuyên truyền đẩy mạnh việc học tập</w:t>
      </w:r>
      <w:r>
        <w:t>, làm theo</w:t>
      </w:r>
      <w:r w:rsidRPr="00915C41">
        <w:t xml:space="preserve"> tấm gương đạo đức Hồ Chí Minh</w:t>
      </w:r>
      <w:r>
        <w:t>..</w:t>
      </w:r>
      <w:r w:rsidRPr="00915C41">
        <w:t>.</w:t>
      </w:r>
    </w:p>
    <w:p w14:paraId="32CC998B" w14:textId="77777777" w:rsidR="00E04BB6" w:rsidRPr="00915C41" w:rsidRDefault="00E04BB6" w:rsidP="00E04BB6">
      <w:pPr>
        <w:spacing w:before="60" w:after="60"/>
        <w:ind w:firstLine="720"/>
        <w:jc w:val="both"/>
      </w:pPr>
      <w:r>
        <w:rPr>
          <w:b/>
        </w:rPr>
        <w:t>6</w:t>
      </w:r>
      <w:r w:rsidRPr="008D79F3">
        <w:rPr>
          <w:b/>
        </w:rPr>
        <w:t>.</w:t>
      </w:r>
      <w:r>
        <w:rPr>
          <w:b/>
        </w:rPr>
        <w:t xml:space="preserve"> </w:t>
      </w:r>
      <w:r w:rsidRPr="00915C41">
        <w:t xml:space="preserve">Tham gia các hoạt động thăm hỏi, giúp đỡ hội viên khó khăn, đau ốm; </w:t>
      </w:r>
      <w:r>
        <w:t xml:space="preserve">tổ chức hoặc đề xuất Đảng ủy, Chính quyền phường tạo điều kiện cho hội viên </w:t>
      </w:r>
      <w:r w:rsidRPr="00915C41">
        <w:t>đi tham quan di tích cách mạng</w:t>
      </w:r>
      <w:r>
        <w:t>, tham quan, nghĩ dưởng</w:t>
      </w:r>
      <w:r w:rsidRPr="00915C41">
        <w:t xml:space="preserve">. </w:t>
      </w:r>
    </w:p>
    <w:p w14:paraId="6E2B3D6A" w14:textId="77777777" w:rsidR="00E04BB6" w:rsidRDefault="00E04BB6" w:rsidP="00E04BB6">
      <w:pPr>
        <w:spacing w:before="60" w:after="60"/>
        <w:ind w:firstLine="720"/>
        <w:jc w:val="both"/>
      </w:pPr>
      <w:r w:rsidRPr="00E439E2">
        <w:rPr>
          <w:b/>
        </w:rPr>
        <w:t>7.</w:t>
      </w:r>
      <w:r>
        <w:t xml:space="preserve"> Có trách nhiệm chuẩn bị đầy đủ điều kiện để triệu tập Đại hội Hội Cựu chiến binh Phường 7 khoá sau đúng quy định.</w:t>
      </w:r>
    </w:p>
    <w:p w14:paraId="0BDFF622" w14:textId="77777777" w:rsidR="00E04BB6" w:rsidRDefault="00E04BB6" w:rsidP="00E04BB6">
      <w:pPr>
        <w:spacing w:before="60" w:after="60"/>
        <w:ind w:firstLine="720"/>
        <w:jc w:val="both"/>
      </w:pPr>
      <w:r w:rsidRPr="007636D8">
        <w:rPr>
          <w:b/>
        </w:rPr>
        <w:t>B. Trách nhiệm</w:t>
      </w:r>
      <w:r>
        <w:rPr>
          <w:b/>
        </w:rPr>
        <w:t>, quyền hạn của Thường trực Hội</w:t>
      </w:r>
      <w:r>
        <w:t>:</w:t>
      </w:r>
    </w:p>
    <w:p w14:paraId="29F23C1D" w14:textId="77777777" w:rsidR="00E04BB6" w:rsidRDefault="00E04BB6" w:rsidP="00E04BB6">
      <w:pPr>
        <w:spacing w:before="60" w:after="60"/>
        <w:ind w:firstLine="720"/>
        <w:jc w:val="both"/>
      </w:pPr>
      <w:r w:rsidRPr="00BB4BBC">
        <w:rPr>
          <w:b/>
          <w:i/>
        </w:rPr>
        <w:t xml:space="preserve">1. Đồng chí </w:t>
      </w:r>
      <w:r w:rsidR="00624592">
        <w:rPr>
          <w:b/>
          <w:i/>
        </w:rPr>
        <w:t>Trần Văn Dũng</w:t>
      </w:r>
      <w:r w:rsidRPr="00BB4BBC">
        <w:rPr>
          <w:b/>
          <w:i/>
        </w:rPr>
        <w:t xml:space="preserve"> –</w:t>
      </w:r>
      <w:r>
        <w:rPr>
          <w:b/>
          <w:i/>
        </w:rPr>
        <w:t xml:space="preserve"> Chủ tịch h</w:t>
      </w:r>
      <w:r w:rsidRPr="00BB4BBC">
        <w:rPr>
          <w:b/>
          <w:i/>
        </w:rPr>
        <w:t>ội</w:t>
      </w:r>
      <w:r>
        <w:t>.</w:t>
      </w:r>
    </w:p>
    <w:p w14:paraId="4CF8DC22" w14:textId="77777777" w:rsidR="00E04BB6" w:rsidRDefault="00E04BB6" w:rsidP="00E04BB6">
      <w:pPr>
        <w:spacing w:before="60" w:after="60"/>
        <w:ind w:firstLine="720"/>
        <w:jc w:val="both"/>
      </w:pPr>
      <w:r>
        <w:t>- Phụ trách chung, dự thảo các báo cáo, phương hướng nhiệm vụ 6 tháng, năm; các chương trình, kế hoạch công tác của Hội. Tham mưu Ban chấp hàn</w:t>
      </w:r>
      <w:r w:rsidR="00624592">
        <w:t>h Hội các chương trình kế hoạch.</w:t>
      </w:r>
    </w:p>
    <w:p w14:paraId="0221D5A7" w14:textId="77777777" w:rsidR="00E04BB6" w:rsidRDefault="00E04BB6" w:rsidP="00E04BB6">
      <w:pPr>
        <w:spacing w:before="60" w:after="60"/>
        <w:ind w:firstLine="720"/>
        <w:jc w:val="both"/>
      </w:pPr>
      <w:r>
        <w:t>- Đi sâu vào công tác tổ chức, tuyên huấn, thi đua, khen thưởng và công tác giám sát cộng đồng của tổ chức Hội.</w:t>
      </w:r>
    </w:p>
    <w:p w14:paraId="670E1E37" w14:textId="77777777" w:rsidR="00E04BB6" w:rsidRDefault="00E04BB6" w:rsidP="00E04BB6">
      <w:pPr>
        <w:spacing w:before="60" w:after="60"/>
        <w:ind w:firstLine="720"/>
        <w:jc w:val="both"/>
      </w:pPr>
      <w:r>
        <w:t>- Chủ trì họp Ban chấp hành, họp Phường hội và dự giao ban với Quận hội.</w:t>
      </w:r>
    </w:p>
    <w:p w14:paraId="23AA06D1" w14:textId="77777777" w:rsidR="00E04BB6" w:rsidRDefault="00E04BB6" w:rsidP="00E04BB6">
      <w:pPr>
        <w:spacing w:before="60" w:after="60"/>
        <w:ind w:firstLine="720"/>
        <w:jc w:val="both"/>
      </w:pPr>
      <w:r>
        <w:t xml:space="preserve">- Quan hệ phối hợp với Ủy ban nhân dân, Ủy ban Mặt trận Tổ quốc, các </w:t>
      </w:r>
      <w:r w:rsidR="00624592">
        <w:t>Đ</w:t>
      </w:r>
      <w:r>
        <w:t>oàn thể phường trong quá trình thực hiện các cuộc vận động, các phong trào thi đua yêu nước, hành động cách mạng tại địa phương.</w:t>
      </w:r>
    </w:p>
    <w:p w14:paraId="4CD43A72" w14:textId="77777777" w:rsidR="00E04BB6" w:rsidRDefault="00E04BB6" w:rsidP="00E04BB6">
      <w:pPr>
        <w:spacing w:before="60" w:after="60"/>
        <w:ind w:firstLine="720"/>
        <w:jc w:val="both"/>
      </w:pPr>
      <w:r>
        <w:t>- Quan hệ với Ban chỉ huy Công an – Quân sự nắm tình hình, phối hợp thực hiện nội dung ký kết có liên quan đến công tác an ninh – quốc phòng trên địa bàn. Tham gia giáo dục truyền thống cho đoàn viên thanh niên và lực lượng dân quân phường</w:t>
      </w:r>
    </w:p>
    <w:p w14:paraId="04D2FBF0" w14:textId="77777777" w:rsidR="00E04BB6" w:rsidRDefault="00E04BB6" w:rsidP="00E04BB6">
      <w:pPr>
        <w:spacing w:before="60" w:after="60"/>
        <w:ind w:firstLine="720"/>
        <w:jc w:val="both"/>
      </w:pPr>
      <w:r w:rsidRPr="001E514F">
        <w:rPr>
          <w:b/>
          <w:i/>
        </w:rPr>
        <w:t xml:space="preserve">2. Đồng chí </w:t>
      </w:r>
      <w:r w:rsidR="00624592">
        <w:rPr>
          <w:b/>
          <w:i/>
        </w:rPr>
        <w:t>Nguyễn Tự Tâm</w:t>
      </w:r>
      <w:r w:rsidRPr="001E514F">
        <w:rPr>
          <w:b/>
          <w:i/>
        </w:rPr>
        <w:t xml:space="preserve"> – Phó chủ tịch hội</w:t>
      </w:r>
      <w:r>
        <w:t>.</w:t>
      </w:r>
    </w:p>
    <w:p w14:paraId="2D17D578" w14:textId="77777777" w:rsidR="00E04BB6" w:rsidRDefault="00E04BB6" w:rsidP="00E04BB6">
      <w:pPr>
        <w:spacing w:before="60" w:after="60"/>
        <w:ind w:firstLine="720"/>
        <w:jc w:val="both"/>
      </w:pPr>
      <w:r>
        <w:t>- Phụ trách tài chính của hội (dự trù và thanh toán kinh phí hoạt động của Hội với Ban Tài chính phường; thu, nộp – quản lý hội phí và các khoản đóng góp tự nguyện của hội viên, mạnh thường quân).</w:t>
      </w:r>
    </w:p>
    <w:p w14:paraId="066527AD" w14:textId="77777777" w:rsidR="00E04BB6" w:rsidRDefault="00E04BB6" w:rsidP="00E04BB6">
      <w:pPr>
        <w:spacing w:before="60" w:after="60"/>
        <w:ind w:firstLine="720"/>
        <w:jc w:val="both"/>
      </w:pPr>
      <w:r>
        <w:t>- Giữ con dấu của Hội, cập nhật hồ sơ, sổ sách của Phường hội; phụ trách phong trào “Phường hội đỡ đầu Phường đoàn, Chi hội đỡ đầu chi đoàn” theo nội dung ký kết giữa Phường hội và Phường đoàn; báo cáo kết quả công tác phối hợp thực hiện Phong trào Toàn dân bảo vệ an ninh Tổ quốc.</w:t>
      </w:r>
    </w:p>
    <w:p w14:paraId="71AFCB78" w14:textId="77777777" w:rsidR="00E04BB6" w:rsidRDefault="00E04BB6" w:rsidP="00E04BB6">
      <w:pPr>
        <w:spacing w:before="60" w:after="60"/>
        <w:ind w:firstLine="720"/>
        <w:jc w:val="both"/>
      </w:pPr>
      <w:r>
        <w:t>-</w:t>
      </w:r>
      <w:r w:rsidR="009315B9" w:rsidRPr="009315B9">
        <w:t xml:space="preserve"> </w:t>
      </w:r>
      <w:r w:rsidR="009315B9">
        <w:t xml:space="preserve">Trưởng Ban kiểm tra Phường hội, có trách nhiệm cùng với Ban kiểm tra Nghiên cứu tham mưu Ban chấp hành Hội tổ chức kiểm tra, giám sát các chi hội và hội viên theo chương trình, kế hoạch của phường hội hàng năm; tổ chức kiểm tra, giám sát theo định </w:t>
      </w:r>
      <w:r w:rsidR="009315B9">
        <w:lastRenderedPageBreak/>
        <w:t>kỳ quý, 6 tháng, 1 năm và báo cáo đột xuất khi Quận hội yêu cầu,</w:t>
      </w:r>
      <w:r>
        <w:t xml:space="preserve"> </w:t>
      </w:r>
      <w:r w:rsidR="009315B9">
        <w:t>đ</w:t>
      </w:r>
      <w:r>
        <w:t>i sâu vào công tác kiểm tra, giám sát và công tác phong trào thi đua “Hội cựu chiến binh gương mẫu”, “Tiết kiệm điện”, “Năm an toàn giao thông – Mỹ quan đô thị và đảm bảo trật tự xã hội” và thực hiện Mô hình “5+1” của Hội.</w:t>
      </w:r>
    </w:p>
    <w:p w14:paraId="001DC092" w14:textId="77777777" w:rsidR="00E04BB6" w:rsidRDefault="00E04BB6" w:rsidP="00E04BB6">
      <w:pPr>
        <w:spacing w:before="60" w:after="60"/>
        <w:ind w:firstLine="720"/>
        <w:jc w:val="both"/>
      </w:pPr>
      <w:r>
        <w:t>- Dự thảo báo cáo tháng, quý và phương hướng nhiệm vụ công tác Hội hàng tháng, quý. Đồng thời báo cáo thực hiện các chuyên đề theo quy định của Quận hội…</w:t>
      </w:r>
    </w:p>
    <w:p w14:paraId="10714BD4" w14:textId="77777777" w:rsidR="00E04BB6" w:rsidRDefault="00E04BB6" w:rsidP="00E04BB6">
      <w:pPr>
        <w:spacing w:before="60" w:after="60"/>
        <w:ind w:firstLine="720"/>
        <w:jc w:val="both"/>
      </w:pPr>
      <w:r>
        <w:t>- Giúp Chủ tịch Hội giải quyết công việc trong ngày và điều hành các cuộc họp của Phường hội khi được Chủ tịch ủy nhiệm.</w:t>
      </w:r>
    </w:p>
    <w:p w14:paraId="6576ACA0" w14:textId="77777777" w:rsidR="00E04BB6" w:rsidRDefault="00E04BB6" w:rsidP="00E04BB6">
      <w:pPr>
        <w:spacing w:before="60" w:after="60"/>
        <w:ind w:firstLine="720"/>
        <w:jc w:val="both"/>
      </w:pPr>
      <w:r>
        <w:t xml:space="preserve">- Có trách nhiệm giúp đở, hỗ trợ Chi hội </w:t>
      </w:r>
      <w:r w:rsidR="009315B9">
        <w:t>3</w:t>
      </w:r>
      <w:r>
        <w:t xml:space="preserve"> hoạt động, trong các cuộc họp giao ban hàng tháng báo cáo tình hình để Ban chấp hành Hội chỉ đạo, hỗ trợ chi hội </w:t>
      </w:r>
      <w:r w:rsidR="009315B9">
        <w:t>3</w:t>
      </w:r>
      <w:r>
        <w:t xml:space="preserve"> hoạt động đảm bảo hiệu quả.</w:t>
      </w:r>
    </w:p>
    <w:p w14:paraId="14C96F91" w14:textId="77777777" w:rsidR="00E04BB6" w:rsidRDefault="00DE76CE" w:rsidP="00E04BB6">
      <w:pPr>
        <w:spacing w:before="60" w:after="60"/>
        <w:ind w:firstLine="720"/>
        <w:jc w:val="both"/>
      </w:pPr>
      <w:r>
        <w:rPr>
          <w:b/>
        </w:rPr>
        <w:t>C</w:t>
      </w:r>
      <w:r w:rsidR="00E04BB6" w:rsidRPr="0020268B">
        <w:rPr>
          <w:b/>
        </w:rPr>
        <w:t>. Trách nhiệm, quyền hạn của các Ủy viên Ban Chấp hành</w:t>
      </w:r>
      <w:r w:rsidR="00E04BB6">
        <w:t>: Ngoài việc tham gia lãnh đạo tập thể, từng ủy viên còn có trách nhiệm, quyền hạn như sau:</w:t>
      </w:r>
    </w:p>
    <w:p w14:paraId="0EC9D9E2" w14:textId="77777777" w:rsidR="00E04BB6" w:rsidRDefault="00E04BB6" w:rsidP="00E04BB6">
      <w:pPr>
        <w:spacing w:before="60" w:after="60"/>
        <w:ind w:firstLine="720"/>
        <w:jc w:val="both"/>
      </w:pPr>
      <w:r>
        <w:t>- Thường xuyên sâu sát hội viên, nếu cao tinh thần đoàn kết, ý thức trách nhiệm và thực hiện hoàn thành tốt nhiệm vụ được giao.</w:t>
      </w:r>
    </w:p>
    <w:p w14:paraId="70B85C29" w14:textId="77777777" w:rsidR="00E04BB6" w:rsidRDefault="00E04BB6" w:rsidP="00E04BB6">
      <w:pPr>
        <w:spacing w:before="60" w:after="60"/>
        <w:ind w:firstLine="720"/>
        <w:jc w:val="both"/>
      </w:pPr>
      <w:r>
        <w:t>- Phản ánh kịp thời các vấn đề bức xúc của cán bộ, hội viên; chịu trách nhiệm trước Phường hội về tình hình tổ chức, hoạt động của chi hội được phân công phụ trách.</w:t>
      </w:r>
    </w:p>
    <w:p w14:paraId="6BB47F69" w14:textId="77777777" w:rsidR="00E04BB6" w:rsidRDefault="00E04BB6" w:rsidP="00E04BB6">
      <w:pPr>
        <w:spacing w:before="60" w:after="60"/>
        <w:ind w:firstLine="720"/>
        <w:jc w:val="both"/>
      </w:pPr>
      <w:r>
        <w:t>- Tham gia đầy đủ các phiên họp của Ban chấp hành và tích cực tham gia đóng góp ý kiến xây dựng Hội trong sạch vững mạnh.</w:t>
      </w:r>
    </w:p>
    <w:p w14:paraId="0688DC5B" w14:textId="77777777" w:rsidR="00E04BB6" w:rsidRDefault="00E04BB6" w:rsidP="00E04BB6">
      <w:pPr>
        <w:spacing w:before="60" w:after="60"/>
        <w:ind w:firstLine="720"/>
        <w:jc w:val="both"/>
      </w:pPr>
      <w:r>
        <w:t>- Chủ động đề xuất các biện pháp, giải pháp thực hiện có hiệu quả thiết thực trong lĩnh vực cá nhân phụ trách.</w:t>
      </w:r>
    </w:p>
    <w:p w14:paraId="4B7A3040" w14:textId="77777777" w:rsidR="00E04BB6" w:rsidRDefault="00E04BB6" w:rsidP="00E04BB6">
      <w:pPr>
        <w:spacing w:before="60" w:after="60"/>
        <w:ind w:firstLine="720"/>
        <w:jc w:val="both"/>
      </w:pPr>
      <w:r>
        <w:t>- Nghiên cứu để xuất Ban chấp hành thông tin, phổ biến cho cán bộ và hội viên nắm các chủ trương, chính sách của Đảng, Chính phủ, của tổ chức Hội cấp trên có liên quan đến quyền, lợi ích của tổ chức Hội và hội viên.</w:t>
      </w:r>
    </w:p>
    <w:p w14:paraId="2999F300" w14:textId="77777777" w:rsidR="00E04BB6" w:rsidRDefault="00E04BB6" w:rsidP="00E04BB6">
      <w:pPr>
        <w:spacing w:before="60" w:after="60"/>
        <w:ind w:firstLine="720"/>
        <w:jc w:val="both"/>
      </w:pPr>
      <w:r>
        <w:rPr>
          <w:b/>
          <w:i/>
        </w:rPr>
        <w:t>1</w:t>
      </w:r>
      <w:r w:rsidRPr="00F015D4">
        <w:rPr>
          <w:b/>
          <w:i/>
        </w:rPr>
        <w:t xml:space="preserve">. Đồng chí </w:t>
      </w:r>
      <w:r w:rsidR="00624592">
        <w:rPr>
          <w:b/>
          <w:i/>
        </w:rPr>
        <w:t>Lâm Văn Quốc Trọng</w:t>
      </w:r>
      <w:r w:rsidRPr="00F015D4">
        <w:rPr>
          <w:b/>
          <w:i/>
        </w:rPr>
        <w:t xml:space="preserve">- </w:t>
      </w:r>
      <w:r>
        <w:rPr>
          <w:b/>
          <w:i/>
        </w:rPr>
        <w:t>Ủ</w:t>
      </w:r>
      <w:r w:rsidRPr="00F015D4">
        <w:rPr>
          <w:b/>
          <w:i/>
        </w:rPr>
        <w:t>y viên Ban chấp hành</w:t>
      </w:r>
      <w:r>
        <w:t>.</w:t>
      </w:r>
    </w:p>
    <w:p w14:paraId="120C021F" w14:textId="77777777" w:rsidR="00E04BB6" w:rsidRDefault="00E04BB6" w:rsidP="00E04BB6">
      <w:pPr>
        <w:spacing w:before="60" w:after="60"/>
        <w:ind w:firstLine="720"/>
        <w:jc w:val="both"/>
      </w:pPr>
      <w:r>
        <w:t xml:space="preserve">- Tổ chức thực hiện tốt các chương trình, kế hoạch công tác công tác xã hội từ thiện, vì Trường Sa thân yêu – Vì tuyến đầu Tổ quốc. </w:t>
      </w:r>
    </w:p>
    <w:p w14:paraId="71BA1ECC" w14:textId="77777777" w:rsidR="00E04BB6" w:rsidRDefault="00E04BB6" w:rsidP="00E04BB6">
      <w:pPr>
        <w:spacing w:before="60" w:after="60"/>
        <w:ind w:firstLine="720"/>
        <w:jc w:val="both"/>
      </w:pPr>
      <w:r>
        <w:t xml:space="preserve">- Phụ trách, hỗ trợ Chi hội </w:t>
      </w:r>
      <w:r w:rsidR="00E472AE">
        <w:t>1</w:t>
      </w:r>
      <w:r>
        <w:t xml:space="preserve"> hoạt động, trong các cuộc họp giao ban hàng tháng báo cáo tình hình để Ban chấp hành Hội hỗ trợ chi hội hoạt động đảm bảo hiệu quả.</w:t>
      </w:r>
    </w:p>
    <w:p w14:paraId="0C3C7984" w14:textId="77777777" w:rsidR="00E04BB6" w:rsidRDefault="00777059" w:rsidP="00E04BB6">
      <w:pPr>
        <w:spacing w:before="60" w:after="60"/>
        <w:ind w:firstLine="720"/>
        <w:jc w:val="both"/>
      </w:pPr>
      <w:r>
        <w:rPr>
          <w:b/>
          <w:i/>
        </w:rPr>
        <w:t>2.</w:t>
      </w:r>
      <w:r w:rsidR="00E04BB6" w:rsidRPr="00F015D4">
        <w:rPr>
          <w:b/>
          <w:i/>
        </w:rPr>
        <w:t xml:space="preserve"> Đồng chí Đặng Văn Bé - Ủy viên Ban chấp hành</w:t>
      </w:r>
      <w:r w:rsidR="00E04BB6">
        <w:t>.</w:t>
      </w:r>
    </w:p>
    <w:p w14:paraId="070E64BE" w14:textId="77777777" w:rsidR="00E04BB6" w:rsidRDefault="00E04BB6" w:rsidP="00E04BB6">
      <w:pPr>
        <w:spacing w:before="60" w:after="60"/>
        <w:ind w:firstLine="720"/>
        <w:jc w:val="both"/>
      </w:pPr>
      <w:r>
        <w:t>- Phó Ban kiểm tra Phường hội, cùng với Ban kiểm tra giúp Thường trực hội thực hiện nhiệm vụ kiểm tra, giám sát của Hội; dự thảo báo cáo tháng, quý và báo cáo công tác kiểm tra, giám sát của hội…</w:t>
      </w:r>
    </w:p>
    <w:p w14:paraId="4E3B91CF" w14:textId="77777777" w:rsidR="00E04BB6" w:rsidRDefault="00E04BB6" w:rsidP="00E04BB6">
      <w:pPr>
        <w:spacing w:before="60" w:after="60"/>
        <w:ind w:firstLine="720"/>
        <w:jc w:val="both"/>
      </w:pPr>
      <w:r>
        <w:t>- Phụ trách Tổ xã hội từ nguyện và có trách nhiệm giúp đở, hỗ trợ Chi hội 2 hoạt động, trong các cuộc họp giao ban hàng tháng báo cáo tình hình để Ban chấp hành Hội hỗ trợ chi hội hoạt động đảm bảo hiệu quả.</w:t>
      </w:r>
    </w:p>
    <w:p w14:paraId="5E55824C" w14:textId="77777777" w:rsidR="00E04BB6" w:rsidRDefault="00777059" w:rsidP="00E04BB6">
      <w:pPr>
        <w:spacing w:before="60" w:after="60"/>
        <w:ind w:firstLine="720"/>
        <w:jc w:val="both"/>
      </w:pPr>
      <w:r>
        <w:rPr>
          <w:b/>
          <w:i/>
        </w:rPr>
        <w:t>3</w:t>
      </w:r>
      <w:r w:rsidR="00E04BB6" w:rsidRPr="00F015D4">
        <w:rPr>
          <w:b/>
          <w:i/>
        </w:rPr>
        <w:t xml:space="preserve">. Đồng chí </w:t>
      </w:r>
      <w:r w:rsidR="00E472AE">
        <w:rPr>
          <w:b/>
          <w:i/>
        </w:rPr>
        <w:t>Trần Minh Sĩ</w:t>
      </w:r>
      <w:r w:rsidR="00E04BB6" w:rsidRPr="00F015D4">
        <w:rPr>
          <w:b/>
          <w:i/>
        </w:rPr>
        <w:t xml:space="preserve"> - Ủy viên Ban chấp hành</w:t>
      </w:r>
      <w:r w:rsidR="00E04BB6">
        <w:t>.</w:t>
      </w:r>
    </w:p>
    <w:p w14:paraId="11747E1F" w14:textId="77777777" w:rsidR="00E04BB6" w:rsidRDefault="00E04BB6" w:rsidP="00E04BB6">
      <w:pPr>
        <w:spacing w:before="60" w:after="60"/>
        <w:ind w:firstLine="720"/>
        <w:jc w:val="both"/>
      </w:pPr>
      <w:r>
        <w:t xml:space="preserve">- Phụ trách công tác Tuyên giáo của Hội. Cùng với thường trực Hội tổ chức các hoạt động tuyên truyền, học tập quán triệt nghị quyết, chỉ thị của Đảng, Nhà nước và Nghị quyết của Đảng bộ, chính quyền quận, phường. Trọng tâm là động viên cán bộ hội </w:t>
      </w:r>
      <w:r>
        <w:lastRenderedPageBreak/>
        <w:t>và hội viên giữ vựng bản chất, truyền thống “Bộ đội Cụ Hồ”, tích cực làm theo tấm gương đạo đức Hồ Chí Minh; tổ chức giáo dục truyền thống cách mạng cho thế hệ trẻ.</w:t>
      </w:r>
    </w:p>
    <w:p w14:paraId="3D171CF1" w14:textId="77777777" w:rsidR="00E04BB6" w:rsidRDefault="00E04BB6" w:rsidP="00E04BB6">
      <w:pPr>
        <w:spacing w:before="60" w:after="60"/>
        <w:ind w:firstLine="720"/>
        <w:jc w:val="both"/>
      </w:pPr>
      <w:r>
        <w:t>- Phụ trách, hỗ trợ Chi hội 4 hoạt động, trong các cuộc họp giao ban hàng tháng báo cáo tình hình để Ban chấp hành Hội hỗ trợ chi hội hoạt động đảm bảo hiệu quả.</w:t>
      </w:r>
    </w:p>
    <w:p w14:paraId="3ABE0D70" w14:textId="77777777" w:rsidR="00E04BB6" w:rsidRDefault="00777059" w:rsidP="00E04BB6">
      <w:pPr>
        <w:spacing w:before="60" w:after="60"/>
        <w:ind w:firstLine="720"/>
        <w:jc w:val="both"/>
      </w:pPr>
      <w:r>
        <w:rPr>
          <w:b/>
        </w:rPr>
        <w:t>II</w:t>
      </w:r>
      <w:r w:rsidR="00E04BB6" w:rsidRPr="00F17573">
        <w:rPr>
          <w:b/>
        </w:rPr>
        <w:t>. NGUYÊN TẮC, CHẾ ĐỘ LÀM VIỆC, SINH HOẠT</w:t>
      </w:r>
      <w:r w:rsidR="00E04BB6">
        <w:t>:</w:t>
      </w:r>
    </w:p>
    <w:p w14:paraId="28164AE5" w14:textId="77777777" w:rsidR="00E04BB6" w:rsidRDefault="00E04BB6" w:rsidP="00E04BB6">
      <w:pPr>
        <w:spacing w:before="60" w:after="60"/>
        <w:ind w:firstLine="720"/>
        <w:jc w:val="both"/>
      </w:pPr>
      <w:r>
        <w:t>- Ban Chấp hành Hội làm việc theo nguyên tắc tập trung dân chủ, tập thể lãnh đạo bàn bạc thống nhất, phân công cá nhân phụ trách. Họp giao ban 1 tháng/lần, vào lúc 14 giờ ngày 04 hàng tháng và họp bất thường khi cần thiết (tháng lẽ có thể họp mở rộng đến Chi hội trưởng – phó). Nếu ngày 04 trùng lịch họp của quận, Đảng ủy phường hoặc rơi vào ngày lễ, tết, thứ 7, chủ nhật Thường trực Hội sẽ có thông báo lịch họp cụ thể đến thành viên Ban chấp hành.</w:t>
      </w:r>
    </w:p>
    <w:p w14:paraId="7A43F86C" w14:textId="77777777" w:rsidR="00E04BB6" w:rsidRDefault="00445118" w:rsidP="00E04BB6">
      <w:pPr>
        <w:spacing w:before="60" w:after="60"/>
        <w:ind w:firstLine="720"/>
        <w:jc w:val="both"/>
      </w:pPr>
      <w:r>
        <w:t xml:space="preserve">- Phường hội họp 3 tháng </w:t>
      </w:r>
      <w:r w:rsidR="00E04BB6">
        <w:t xml:space="preserve">lần vào lúc 14 giờ, ngày 06 tháng </w:t>
      </w:r>
      <w:r>
        <w:t>2,</w:t>
      </w:r>
      <w:r w:rsidR="00E04BB6">
        <w:t xml:space="preserve"> 4, 8, 12 và họp bất thường khi cần thiết. Nếu ngày 06 rơi vào ngày lễ, tết, thứ 7, chủ nhật hoặc Hội trường Ủy ban nhân dân phường có tổ chức các hoạt động khác, Thường trực Hội sẽ thông báo thời gian họp để các Chi hội trưởng, Chi hội phó để thông báo cho hội viên.</w:t>
      </w:r>
    </w:p>
    <w:p w14:paraId="1C9E4125" w14:textId="77777777" w:rsidR="00E04BB6" w:rsidRDefault="00E04BB6" w:rsidP="00E04BB6">
      <w:pPr>
        <w:spacing w:before="60" w:after="60"/>
        <w:ind w:firstLine="720"/>
        <w:jc w:val="both"/>
      </w:pPr>
      <w:r>
        <w:t>- Các chi hội họp 2 tháng/lần vào ngày 06 tháng 1, 3, 5, 7, 9, 11 và họp bất thường khi cần thiết. Nếu ngày 06 rơi vào ngày lễ, tết, thứ 7, chủ nhật hoặc các lý do chính đáng khác, Chi hội trưởng, Chi hội phó sẽ có thông báo lịch họp cụ thể đến hội viên.</w:t>
      </w:r>
    </w:p>
    <w:p w14:paraId="7E35F04B" w14:textId="77777777" w:rsidR="00E04BB6" w:rsidRPr="00F17573" w:rsidRDefault="00777059" w:rsidP="00E04BB6">
      <w:pPr>
        <w:spacing w:before="60" w:after="60"/>
        <w:ind w:firstLine="720"/>
        <w:jc w:val="both"/>
        <w:rPr>
          <w:b/>
        </w:rPr>
      </w:pPr>
      <w:r>
        <w:rPr>
          <w:b/>
        </w:rPr>
        <w:t>III</w:t>
      </w:r>
      <w:r w:rsidR="00E04BB6" w:rsidRPr="00F17573">
        <w:rPr>
          <w:b/>
        </w:rPr>
        <w:t>. CÁC MỐI QUAN HỆ CÔNG TÁC:</w:t>
      </w:r>
    </w:p>
    <w:p w14:paraId="765074DD" w14:textId="77777777" w:rsidR="00E04BB6" w:rsidRDefault="00E04BB6" w:rsidP="00E04BB6">
      <w:pPr>
        <w:spacing w:before="60" w:after="60"/>
        <w:ind w:firstLine="720"/>
        <w:jc w:val="both"/>
      </w:pPr>
      <w:r w:rsidRPr="00F17573">
        <w:rPr>
          <w:b/>
        </w:rPr>
        <w:t>1. Đối với Quận hội</w:t>
      </w:r>
      <w:r>
        <w:t>:</w:t>
      </w:r>
    </w:p>
    <w:p w14:paraId="07A039CD" w14:textId="77777777" w:rsidR="00E04BB6" w:rsidRDefault="00E04BB6" w:rsidP="00E04BB6">
      <w:pPr>
        <w:spacing w:before="60" w:after="60"/>
        <w:ind w:firstLine="720"/>
        <w:jc w:val="both"/>
      </w:pPr>
      <w:r>
        <w:t>- Quận hội là cơ quan chỉ đạo trực tiếp về mặt nghiệp vụ đối với Phường hội.</w:t>
      </w:r>
    </w:p>
    <w:p w14:paraId="28D61629" w14:textId="77777777" w:rsidR="00E04BB6" w:rsidRDefault="00E04BB6" w:rsidP="00E04BB6">
      <w:pPr>
        <w:spacing w:before="60" w:after="60"/>
        <w:ind w:firstLine="720"/>
        <w:jc w:val="both"/>
      </w:pPr>
      <w:r>
        <w:t>- Phường hội thực hiện nghiêm chế độ thông tin, báo cáo và chịu trách nhiệm trước Quận hội về các hoạt động của hội, kết quả thực hiện nhiệm vụ Quận hội giao.</w:t>
      </w:r>
    </w:p>
    <w:p w14:paraId="381CEE93" w14:textId="77777777" w:rsidR="00E04BB6" w:rsidRDefault="00E04BB6" w:rsidP="00E04BB6">
      <w:pPr>
        <w:spacing w:before="60" w:after="60"/>
        <w:ind w:firstLine="720"/>
        <w:jc w:val="both"/>
      </w:pPr>
      <w:r>
        <w:rPr>
          <w:b/>
        </w:rPr>
        <w:t>2</w:t>
      </w:r>
      <w:r w:rsidRPr="0065571B">
        <w:rPr>
          <w:b/>
        </w:rPr>
        <w:t>. Đối với Đảng ủy phường</w:t>
      </w:r>
      <w:r>
        <w:t>:</w:t>
      </w:r>
    </w:p>
    <w:p w14:paraId="48F94269" w14:textId="77777777" w:rsidR="00E04BB6" w:rsidRPr="00915C41" w:rsidRDefault="00E04BB6" w:rsidP="00E04BB6">
      <w:pPr>
        <w:spacing w:before="60" w:after="60"/>
        <w:ind w:firstLine="720"/>
        <w:jc w:val="both"/>
      </w:pPr>
      <w:r w:rsidRPr="00915C41">
        <w:t xml:space="preserve">Hội Cựu chiến binh </w:t>
      </w:r>
      <w:r>
        <w:t>đặt dưới sự lãnh đạo trực tiếp</w:t>
      </w:r>
      <w:r w:rsidRPr="00915C41">
        <w:t xml:space="preserve"> của Đảng uỷ, sự quản lý của chính quyền và chỉ đạo</w:t>
      </w:r>
      <w:r>
        <w:t>, hướng dẫn</w:t>
      </w:r>
      <w:r w:rsidRPr="00915C41">
        <w:t xml:space="preserve"> của </w:t>
      </w:r>
      <w:r>
        <w:t xml:space="preserve">Ban chấp hành </w:t>
      </w:r>
      <w:r w:rsidRPr="00915C41">
        <w:t xml:space="preserve">Hội Cựu chiến binh Quận 10, chủ động tổ chức các phong trào </w:t>
      </w:r>
      <w:r>
        <w:t>và chịu trách nhiệm về mọi mặt hoạt động của Hội</w:t>
      </w:r>
      <w:r w:rsidRPr="00915C41">
        <w:t xml:space="preserve">. </w:t>
      </w:r>
    </w:p>
    <w:p w14:paraId="1D759B26" w14:textId="77777777" w:rsidR="00E04BB6" w:rsidRDefault="00E04BB6" w:rsidP="00E04BB6">
      <w:pPr>
        <w:spacing w:before="60" w:after="60"/>
        <w:ind w:firstLine="720"/>
        <w:jc w:val="both"/>
      </w:pPr>
      <w:r>
        <w:t>Trên đây là Quy chế hoạt động của Ban chấp hành Hội Cựu chiến binh Phường 7 nhiệm kỳ 201</w:t>
      </w:r>
      <w:r w:rsidR="00E472AE">
        <w:t>7</w:t>
      </w:r>
      <w:r>
        <w:t xml:space="preserve"> – 20</w:t>
      </w:r>
      <w:r w:rsidR="00E472AE">
        <w:t>22</w:t>
      </w:r>
      <w:r>
        <w:t>. Đề nghị thành viên Ban chấp hành Hội, Chi hội trưởng, Chi bội phó các chi hội và hội viên triển khai thực hiện nghiêm túc. Trong quá trình thực hiện nếu có những vấn đề phát sinh quy chế sẽ được bổ sung cụ thể.</w:t>
      </w:r>
    </w:p>
    <w:p w14:paraId="43CDD4F3" w14:textId="77777777" w:rsidR="00E04BB6" w:rsidRDefault="00E04BB6" w:rsidP="00E04BB6">
      <w:pPr>
        <w:ind w:firstLine="720"/>
        <w:jc w:val="both"/>
      </w:pPr>
    </w:p>
    <w:p w14:paraId="4A6F4771" w14:textId="77777777" w:rsidR="00E04BB6" w:rsidRPr="00431A94" w:rsidRDefault="00E04BB6" w:rsidP="00E04BB6">
      <w:pPr>
        <w:ind w:firstLine="720"/>
        <w:jc w:val="both"/>
        <w:rPr>
          <w:b/>
        </w:rPr>
      </w:pPr>
      <w:r>
        <w:tab/>
      </w:r>
      <w:r>
        <w:tab/>
      </w:r>
      <w:r>
        <w:tab/>
      </w:r>
      <w:r>
        <w:tab/>
      </w:r>
      <w:r>
        <w:tab/>
      </w:r>
      <w:r>
        <w:tab/>
      </w:r>
      <w:r>
        <w:tab/>
      </w:r>
      <w:r w:rsidRPr="00431A94">
        <w:rPr>
          <w:b/>
        </w:rPr>
        <w:t>T.M BCH HỘI CCB PHƯỜNG 7</w:t>
      </w:r>
    </w:p>
    <w:p w14:paraId="2A1499BC" w14:textId="77777777" w:rsidR="00E04BB6" w:rsidRDefault="00E04BB6" w:rsidP="00E04BB6">
      <w:pPr>
        <w:jc w:val="both"/>
      </w:pPr>
      <w:r w:rsidRPr="00431A94">
        <w:rPr>
          <w:sz w:val="24"/>
          <w:szCs w:val="24"/>
        </w:rPr>
        <w:t>Nơi gửi</w:t>
      </w:r>
      <w:r>
        <w:tab/>
      </w:r>
      <w:r>
        <w:tab/>
      </w:r>
      <w:r>
        <w:tab/>
      </w:r>
      <w:r>
        <w:tab/>
      </w:r>
      <w:r>
        <w:tab/>
      </w:r>
      <w:r>
        <w:tab/>
      </w:r>
      <w:r>
        <w:tab/>
      </w:r>
      <w:r>
        <w:tab/>
        <w:t xml:space="preserve">        CHỦ TỊCH</w:t>
      </w:r>
    </w:p>
    <w:p w14:paraId="735A9969" w14:textId="77777777" w:rsidR="00E04BB6" w:rsidRDefault="00E04BB6" w:rsidP="00E04BB6">
      <w:pPr>
        <w:jc w:val="both"/>
        <w:rPr>
          <w:sz w:val="24"/>
          <w:szCs w:val="24"/>
        </w:rPr>
      </w:pPr>
      <w:r w:rsidRPr="00431A94">
        <w:rPr>
          <w:sz w:val="24"/>
          <w:szCs w:val="24"/>
        </w:rPr>
        <w:t>-BTV Quận hội;</w:t>
      </w:r>
    </w:p>
    <w:p w14:paraId="75BC425C" w14:textId="77777777" w:rsidR="00E04BB6" w:rsidRPr="00431A94" w:rsidRDefault="00E04BB6" w:rsidP="00E04BB6">
      <w:pPr>
        <w:jc w:val="both"/>
        <w:rPr>
          <w:sz w:val="24"/>
          <w:szCs w:val="24"/>
        </w:rPr>
      </w:pPr>
      <w:r>
        <w:rPr>
          <w:sz w:val="24"/>
          <w:szCs w:val="24"/>
        </w:rPr>
        <w:t>-Đảng ủy phường;</w:t>
      </w:r>
    </w:p>
    <w:p w14:paraId="524AAEF1" w14:textId="77777777" w:rsidR="00E04BB6" w:rsidRPr="00431A94" w:rsidRDefault="00E04BB6" w:rsidP="00E04BB6">
      <w:pPr>
        <w:jc w:val="both"/>
        <w:rPr>
          <w:sz w:val="24"/>
          <w:szCs w:val="24"/>
        </w:rPr>
      </w:pPr>
      <w:r w:rsidRPr="00431A94">
        <w:rPr>
          <w:sz w:val="24"/>
          <w:szCs w:val="24"/>
        </w:rPr>
        <w:t>-Các chi hội;</w:t>
      </w:r>
    </w:p>
    <w:p w14:paraId="16264692" w14:textId="77777777" w:rsidR="00E04BB6" w:rsidRPr="00E23E4F" w:rsidRDefault="00E04BB6" w:rsidP="00E04BB6">
      <w:pPr>
        <w:jc w:val="both"/>
        <w:rPr>
          <w:sz w:val="24"/>
          <w:szCs w:val="24"/>
        </w:rPr>
      </w:pPr>
      <w:r w:rsidRPr="00431A94">
        <w:rPr>
          <w:sz w:val="24"/>
          <w:szCs w:val="24"/>
        </w:rPr>
        <w:t>-Thành viên BCH Phường hội;</w:t>
      </w:r>
    </w:p>
    <w:p w14:paraId="556DFB8C" w14:textId="77777777" w:rsidR="00E04BB6" w:rsidRPr="00431A94" w:rsidRDefault="00E04BB6" w:rsidP="00E04BB6">
      <w:pPr>
        <w:jc w:val="both"/>
        <w:rPr>
          <w:b/>
        </w:rPr>
      </w:pPr>
      <w:r>
        <w:tab/>
      </w:r>
      <w:r>
        <w:tab/>
      </w:r>
      <w:r>
        <w:tab/>
      </w:r>
      <w:r>
        <w:tab/>
      </w:r>
      <w:r>
        <w:tab/>
      </w:r>
      <w:r>
        <w:tab/>
      </w:r>
      <w:r>
        <w:tab/>
      </w:r>
      <w:r>
        <w:tab/>
      </w:r>
      <w:r>
        <w:tab/>
        <w:t xml:space="preserve">    </w:t>
      </w:r>
      <w:r w:rsidR="00E472AE">
        <w:rPr>
          <w:b/>
        </w:rPr>
        <w:t>Trần Văn Dũng</w:t>
      </w:r>
    </w:p>
    <w:p w14:paraId="7757FFA6" w14:textId="77777777" w:rsidR="00015878" w:rsidRDefault="00015878"/>
    <w:sectPr w:rsidR="00015878" w:rsidSect="00D31B31">
      <w:footerReference w:type="even" r:id="rId7"/>
      <w:footerReference w:type="default" r:id="rId8"/>
      <w:pgSz w:w="12242" w:h="15842" w:code="1"/>
      <w:pgMar w:top="851" w:right="851" w:bottom="851" w:left="1418"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B8C6" w14:textId="77777777" w:rsidR="005D263D" w:rsidRDefault="005D263D" w:rsidP="00E04BB6">
      <w:r>
        <w:separator/>
      </w:r>
    </w:p>
  </w:endnote>
  <w:endnote w:type="continuationSeparator" w:id="0">
    <w:p w14:paraId="7C7E3E3D" w14:textId="77777777" w:rsidR="005D263D" w:rsidRDefault="005D263D" w:rsidP="00E0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0938" w14:textId="77777777" w:rsidR="004D1C59" w:rsidRDefault="00BF0AD9" w:rsidP="009629BF">
    <w:pPr>
      <w:pStyle w:val="Footer"/>
      <w:framePr w:wrap="around" w:vAnchor="text" w:hAnchor="margin" w:xAlign="center" w:y="1"/>
      <w:rPr>
        <w:rStyle w:val="PageNumber"/>
      </w:rPr>
    </w:pPr>
    <w:r>
      <w:rPr>
        <w:rStyle w:val="PageNumber"/>
      </w:rPr>
      <w:fldChar w:fldCharType="begin"/>
    </w:r>
    <w:r w:rsidR="00AE0408">
      <w:rPr>
        <w:rStyle w:val="PageNumber"/>
      </w:rPr>
      <w:instrText xml:space="preserve">PAGE  </w:instrText>
    </w:r>
    <w:r>
      <w:rPr>
        <w:rStyle w:val="PageNumber"/>
      </w:rPr>
      <w:fldChar w:fldCharType="end"/>
    </w:r>
  </w:p>
  <w:p w14:paraId="1A42A594" w14:textId="77777777" w:rsidR="004D1C59" w:rsidRDefault="00C65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DB56" w14:textId="77777777" w:rsidR="004D1C59" w:rsidRPr="003B7C68" w:rsidRDefault="00BF0AD9" w:rsidP="009629BF">
    <w:pPr>
      <w:pStyle w:val="Footer"/>
      <w:framePr w:wrap="around" w:vAnchor="text" w:hAnchor="margin" w:xAlign="center" w:y="1"/>
      <w:rPr>
        <w:rStyle w:val="PageNumber"/>
        <w:sz w:val="16"/>
      </w:rPr>
    </w:pPr>
    <w:r w:rsidRPr="003B7C68">
      <w:rPr>
        <w:rStyle w:val="PageNumber"/>
        <w:sz w:val="16"/>
      </w:rPr>
      <w:fldChar w:fldCharType="begin"/>
    </w:r>
    <w:r w:rsidR="00AE0408" w:rsidRPr="003B7C68">
      <w:rPr>
        <w:rStyle w:val="PageNumber"/>
        <w:sz w:val="16"/>
      </w:rPr>
      <w:instrText xml:space="preserve">PAGE  </w:instrText>
    </w:r>
    <w:r w:rsidRPr="003B7C68">
      <w:rPr>
        <w:rStyle w:val="PageNumber"/>
        <w:sz w:val="16"/>
      </w:rPr>
      <w:fldChar w:fldCharType="separate"/>
    </w:r>
    <w:r w:rsidR="00933D12">
      <w:rPr>
        <w:rStyle w:val="PageNumber"/>
        <w:noProof/>
        <w:sz w:val="16"/>
      </w:rPr>
      <w:t>1</w:t>
    </w:r>
    <w:r w:rsidRPr="003B7C68">
      <w:rPr>
        <w:rStyle w:val="PageNumber"/>
        <w:sz w:val="16"/>
      </w:rPr>
      <w:fldChar w:fldCharType="end"/>
    </w:r>
  </w:p>
  <w:p w14:paraId="6A14245E" w14:textId="77777777" w:rsidR="004D1C59" w:rsidRPr="00A94E9F" w:rsidRDefault="00AE0408">
    <w:pPr>
      <w:pStyle w:val="Footer"/>
      <w:rPr>
        <w:sz w:val="16"/>
      </w:rPr>
    </w:pPr>
    <w:r w:rsidRPr="00A94E9F">
      <w:rPr>
        <w:sz w:val="16"/>
      </w:rPr>
      <w:t>Q</w:t>
    </w:r>
    <w:r>
      <w:rPr>
        <w:sz w:val="16"/>
      </w:rPr>
      <w:t>uy che lam viec</w:t>
    </w:r>
    <w:r w:rsidRPr="00A94E9F">
      <w:rPr>
        <w:sz w:val="16"/>
      </w:rPr>
      <w:t xml:space="preserve"> H</w:t>
    </w:r>
    <w:r>
      <w:rPr>
        <w:sz w:val="16"/>
      </w:rPr>
      <w:t>oi</w:t>
    </w:r>
    <w:r w:rsidRPr="00A94E9F">
      <w:rPr>
        <w:sz w:val="16"/>
      </w:rPr>
      <w:t xml:space="preserve"> CCB NK 201</w:t>
    </w:r>
    <w:r w:rsidR="00E04BB6">
      <w:rPr>
        <w:sz w:val="16"/>
      </w:rPr>
      <w:t>7</w:t>
    </w:r>
    <w:r>
      <w:rPr>
        <w:sz w:val="16"/>
      </w:rPr>
      <w:t>–</w:t>
    </w:r>
    <w:r w:rsidR="00E04BB6">
      <w:rPr>
        <w:sz w:val="16"/>
      </w:rPr>
      <w:t xml:space="preserve">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782B0" w14:textId="77777777" w:rsidR="005D263D" w:rsidRDefault="005D263D" w:rsidP="00E04BB6">
      <w:r>
        <w:separator/>
      </w:r>
    </w:p>
  </w:footnote>
  <w:footnote w:type="continuationSeparator" w:id="0">
    <w:p w14:paraId="2C393B26" w14:textId="77777777" w:rsidR="005D263D" w:rsidRDefault="005D263D" w:rsidP="00E04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45352"/>
    <w:multiLevelType w:val="hybridMultilevel"/>
    <w:tmpl w:val="A5FE7F72"/>
    <w:lvl w:ilvl="0" w:tplc="56C08CA8">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B6"/>
    <w:rsid w:val="00015878"/>
    <w:rsid w:val="00286EC0"/>
    <w:rsid w:val="00301010"/>
    <w:rsid w:val="003A6976"/>
    <w:rsid w:val="00445118"/>
    <w:rsid w:val="005D263D"/>
    <w:rsid w:val="00624592"/>
    <w:rsid w:val="006D3C03"/>
    <w:rsid w:val="00706849"/>
    <w:rsid w:val="00767CBC"/>
    <w:rsid w:val="00777059"/>
    <w:rsid w:val="00867D45"/>
    <w:rsid w:val="00884A0F"/>
    <w:rsid w:val="00904AE1"/>
    <w:rsid w:val="009315B9"/>
    <w:rsid w:val="00933D12"/>
    <w:rsid w:val="009C1E44"/>
    <w:rsid w:val="009C5C95"/>
    <w:rsid w:val="00AE0408"/>
    <w:rsid w:val="00BF0AD9"/>
    <w:rsid w:val="00C1319E"/>
    <w:rsid w:val="00C65D5C"/>
    <w:rsid w:val="00C92BB5"/>
    <w:rsid w:val="00D36BB7"/>
    <w:rsid w:val="00DE76CE"/>
    <w:rsid w:val="00E04BB6"/>
    <w:rsid w:val="00E4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1A4FD6D"/>
  <w15:docId w15:val="{DD4FE0FB-D2CC-474B-8F0B-3DAAC9F7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BB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4BB6"/>
    <w:pPr>
      <w:tabs>
        <w:tab w:val="center" w:pos="4320"/>
        <w:tab w:val="right" w:pos="8640"/>
      </w:tabs>
    </w:pPr>
  </w:style>
  <w:style w:type="character" w:customStyle="1" w:styleId="FooterChar">
    <w:name w:val="Footer Char"/>
    <w:basedOn w:val="DefaultParagraphFont"/>
    <w:link w:val="Footer"/>
    <w:rsid w:val="00E04BB6"/>
    <w:rPr>
      <w:rFonts w:eastAsia="Times New Roman"/>
    </w:rPr>
  </w:style>
  <w:style w:type="character" w:styleId="PageNumber">
    <w:name w:val="page number"/>
    <w:basedOn w:val="DefaultParagraphFont"/>
    <w:rsid w:val="00E04BB6"/>
  </w:style>
  <w:style w:type="paragraph" w:styleId="Header">
    <w:name w:val="header"/>
    <w:basedOn w:val="Normal"/>
    <w:link w:val="HeaderChar"/>
    <w:uiPriority w:val="99"/>
    <w:semiHidden/>
    <w:unhideWhenUsed/>
    <w:rsid w:val="00E04BB6"/>
    <w:pPr>
      <w:tabs>
        <w:tab w:val="center" w:pos="4680"/>
        <w:tab w:val="right" w:pos="9360"/>
      </w:tabs>
    </w:pPr>
  </w:style>
  <w:style w:type="character" w:customStyle="1" w:styleId="HeaderChar">
    <w:name w:val="Header Char"/>
    <w:basedOn w:val="DefaultParagraphFont"/>
    <w:link w:val="Header"/>
    <w:uiPriority w:val="99"/>
    <w:semiHidden/>
    <w:rsid w:val="00E04BB6"/>
    <w:rPr>
      <w:rFonts w:eastAsia="Times New Roman"/>
    </w:rPr>
  </w:style>
  <w:style w:type="paragraph" w:styleId="ListParagraph">
    <w:name w:val="List Paragraph"/>
    <w:basedOn w:val="Normal"/>
    <w:uiPriority w:val="34"/>
    <w:qFormat/>
    <w:rsid w:val="00C9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28728">
      <w:bodyDiv w:val="1"/>
      <w:marLeft w:val="0"/>
      <w:marRight w:val="0"/>
      <w:marTop w:val="0"/>
      <w:marBottom w:val="0"/>
      <w:divBdr>
        <w:top w:val="none" w:sz="0" w:space="0" w:color="auto"/>
        <w:left w:val="none" w:sz="0" w:space="0" w:color="auto"/>
        <w:bottom w:val="none" w:sz="0" w:space="0" w:color="auto"/>
        <w:right w:val="none" w:sz="0" w:space="0" w:color="auto"/>
      </w:divBdr>
      <w:divsChild>
        <w:div w:id="1789348217">
          <w:marLeft w:val="0"/>
          <w:marRight w:val="0"/>
          <w:marTop w:val="240"/>
          <w:marBottom w:val="240"/>
          <w:divBdr>
            <w:top w:val="none" w:sz="0" w:space="0" w:color="auto"/>
            <w:left w:val="none" w:sz="0" w:space="0" w:color="auto"/>
            <w:bottom w:val="none" w:sz="0" w:space="0" w:color="auto"/>
            <w:right w:val="none" w:sz="0" w:space="0" w:color="auto"/>
          </w:divBdr>
        </w:div>
        <w:div w:id="962033340">
          <w:marLeft w:val="0"/>
          <w:marRight w:val="0"/>
          <w:marTop w:val="240"/>
          <w:marBottom w:val="240"/>
          <w:divBdr>
            <w:top w:val="none" w:sz="0" w:space="0" w:color="auto"/>
            <w:left w:val="none" w:sz="0" w:space="0" w:color="auto"/>
            <w:bottom w:val="none" w:sz="0" w:space="0" w:color="auto"/>
            <w:right w:val="none" w:sz="0" w:space="0" w:color="auto"/>
          </w:divBdr>
        </w:div>
        <w:div w:id="892500598">
          <w:marLeft w:val="0"/>
          <w:marRight w:val="0"/>
          <w:marTop w:val="240"/>
          <w:marBottom w:val="240"/>
          <w:divBdr>
            <w:top w:val="none" w:sz="0" w:space="0" w:color="auto"/>
            <w:left w:val="none" w:sz="0" w:space="0" w:color="auto"/>
            <w:bottom w:val="none" w:sz="0" w:space="0" w:color="auto"/>
            <w:right w:val="none" w:sz="0" w:space="0" w:color="auto"/>
          </w:divBdr>
        </w:div>
        <w:div w:id="902108602">
          <w:marLeft w:val="0"/>
          <w:marRight w:val="0"/>
          <w:marTop w:val="240"/>
          <w:marBottom w:val="240"/>
          <w:divBdr>
            <w:top w:val="none" w:sz="0" w:space="0" w:color="auto"/>
            <w:left w:val="none" w:sz="0" w:space="0" w:color="auto"/>
            <w:bottom w:val="none" w:sz="0" w:space="0" w:color="auto"/>
            <w:right w:val="none" w:sz="0" w:space="0" w:color="auto"/>
          </w:divBdr>
        </w:div>
        <w:div w:id="2132704000">
          <w:marLeft w:val="0"/>
          <w:marRight w:val="0"/>
          <w:marTop w:val="240"/>
          <w:marBottom w:val="240"/>
          <w:divBdr>
            <w:top w:val="none" w:sz="0" w:space="0" w:color="auto"/>
            <w:left w:val="none" w:sz="0" w:space="0" w:color="auto"/>
            <w:bottom w:val="none" w:sz="0" w:space="0" w:color="auto"/>
            <w:right w:val="none" w:sz="0" w:space="0" w:color="auto"/>
          </w:divBdr>
        </w:div>
        <w:div w:id="1585919455">
          <w:marLeft w:val="0"/>
          <w:marRight w:val="0"/>
          <w:marTop w:val="240"/>
          <w:marBottom w:val="240"/>
          <w:divBdr>
            <w:top w:val="none" w:sz="0" w:space="0" w:color="auto"/>
            <w:left w:val="none" w:sz="0" w:space="0" w:color="auto"/>
            <w:bottom w:val="none" w:sz="0" w:space="0" w:color="auto"/>
            <w:right w:val="none" w:sz="0" w:space="0" w:color="auto"/>
          </w:divBdr>
        </w:div>
      </w:divsChild>
    </w:div>
    <w:div w:id="1906991013">
      <w:bodyDiv w:val="1"/>
      <w:marLeft w:val="0"/>
      <w:marRight w:val="0"/>
      <w:marTop w:val="0"/>
      <w:marBottom w:val="0"/>
      <w:divBdr>
        <w:top w:val="none" w:sz="0" w:space="0" w:color="auto"/>
        <w:left w:val="none" w:sz="0" w:space="0" w:color="auto"/>
        <w:bottom w:val="none" w:sz="0" w:space="0" w:color="auto"/>
        <w:right w:val="none" w:sz="0" w:space="0" w:color="auto"/>
      </w:divBdr>
      <w:divsChild>
        <w:div w:id="1987709224">
          <w:marLeft w:val="0"/>
          <w:marRight w:val="0"/>
          <w:marTop w:val="240"/>
          <w:marBottom w:val="240"/>
          <w:divBdr>
            <w:top w:val="none" w:sz="0" w:space="0" w:color="auto"/>
            <w:left w:val="none" w:sz="0" w:space="0" w:color="auto"/>
            <w:bottom w:val="none" w:sz="0" w:space="0" w:color="auto"/>
            <w:right w:val="none" w:sz="0" w:space="0" w:color="auto"/>
          </w:divBdr>
        </w:div>
        <w:div w:id="1256938254">
          <w:marLeft w:val="0"/>
          <w:marRight w:val="0"/>
          <w:marTop w:val="240"/>
          <w:marBottom w:val="240"/>
          <w:divBdr>
            <w:top w:val="none" w:sz="0" w:space="0" w:color="auto"/>
            <w:left w:val="none" w:sz="0" w:space="0" w:color="auto"/>
            <w:bottom w:val="none" w:sz="0" w:space="0" w:color="auto"/>
            <w:right w:val="none" w:sz="0" w:space="0" w:color="auto"/>
          </w:divBdr>
        </w:div>
        <w:div w:id="1470707782">
          <w:marLeft w:val="0"/>
          <w:marRight w:val="0"/>
          <w:marTop w:val="240"/>
          <w:marBottom w:val="240"/>
          <w:divBdr>
            <w:top w:val="none" w:sz="0" w:space="0" w:color="auto"/>
            <w:left w:val="none" w:sz="0" w:space="0" w:color="auto"/>
            <w:bottom w:val="none" w:sz="0" w:space="0" w:color="auto"/>
            <w:right w:val="none" w:sz="0" w:space="0" w:color="auto"/>
          </w:divBdr>
        </w:div>
        <w:div w:id="1807695515">
          <w:marLeft w:val="0"/>
          <w:marRight w:val="0"/>
          <w:marTop w:val="240"/>
          <w:marBottom w:val="240"/>
          <w:divBdr>
            <w:top w:val="none" w:sz="0" w:space="0" w:color="auto"/>
            <w:left w:val="none" w:sz="0" w:space="0" w:color="auto"/>
            <w:bottom w:val="none" w:sz="0" w:space="0" w:color="auto"/>
            <w:right w:val="none" w:sz="0" w:space="0" w:color="auto"/>
          </w:divBdr>
        </w:div>
        <w:div w:id="1755975286">
          <w:marLeft w:val="0"/>
          <w:marRight w:val="0"/>
          <w:marTop w:val="240"/>
          <w:marBottom w:val="240"/>
          <w:divBdr>
            <w:top w:val="none" w:sz="0" w:space="0" w:color="auto"/>
            <w:left w:val="none" w:sz="0" w:space="0" w:color="auto"/>
            <w:bottom w:val="none" w:sz="0" w:space="0" w:color="auto"/>
            <w:right w:val="none" w:sz="0" w:space="0" w:color="auto"/>
          </w:divBdr>
        </w:div>
        <w:div w:id="1376849256">
          <w:marLeft w:val="0"/>
          <w:marRight w:val="0"/>
          <w:marTop w:val="240"/>
          <w:marBottom w:val="240"/>
          <w:divBdr>
            <w:top w:val="none" w:sz="0" w:space="0" w:color="auto"/>
            <w:left w:val="none" w:sz="0" w:space="0" w:color="auto"/>
            <w:bottom w:val="none" w:sz="0" w:space="0" w:color="auto"/>
            <w:right w:val="none" w:sz="0" w:space="0" w:color="auto"/>
          </w:divBdr>
        </w:div>
        <w:div w:id="1437292594">
          <w:marLeft w:val="0"/>
          <w:marRight w:val="0"/>
          <w:marTop w:val="240"/>
          <w:marBottom w:val="240"/>
          <w:divBdr>
            <w:top w:val="none" w:sz="0" w:space="0" w:color="auto"/>
            <w:left w:val="none" w:sz="0" w:space="0" w:color="auto"/>
            <w:bottom w:val="none" w:sz="0" w:space="0" w:color="auto"/>
            <w:right w:val="none" w:sz="0" w:space="0" w:color="auto"/>
          </w:divBdr>
        </w:div>
        <w:div w:id="288904792">
          <w:marLeft w:val="0"/>
          <w:marRight w:val="0"/>
          <w:marTop w:val="240"/>
          <w:marBottom w:val="240"/>
          <w:divBdr>
            <w:top w:val="none" w:sz="0" w:space="0" w:color="auto"/>
            <w:left w:val="none" w:sz="0" w:space="0" w:color="auto"/>
            <w:bottom w:val="none" w:sz="0" w:space="0" w:color="auto"/>
            <w:right w:val="none" w:sz="0" w:space="0" w:color="auto"/>
          </w:divBdr>
        </w:div>
        <w:div w:id="311909549">
          <w:marLeft w:val="0"/>
          <w:marRight w:val="0"/>
          <w:marTop w:val="240"/>
          <w:marBottom w:val="240"/>
          <w:divBdr>
            <w:top w:val="none" w:sz="0" w:space="0" w:color="auto"/>
            <w:left w:val="none" w:sz="0" w:space="0" w:color="auto"/>
            <w:bottom w:val="none" w:sz="0" w:space="0" w:color="auto"/>
            <w:right w:val="none" w:sz="0" w:space="0" w:color="auto"/>
          </w:divBdr>
        </w:div>
        <w:div w:id="1879974118">
          <w:marLeft w:val="0"/>
          <w:marRight w:val="0"/>
          <w:marTop w:val="240"/>
          <w:marBottom w:val="240"/>
          <w:divBdr>
            <w:top w:val="none" w:sz="0" w:space="0" w:color="auto"/>
            <w:left w:val="none" w:sz="0" w:space="0" w:color="auto"/>
            <w:bottom w:val="none" w:sz="0" w:space="0" w:color="auto"/>
            <w:right w:val="none" w:sz="0" w:space="0" w:color="auto"/>
          </w:divBdr>
        </w:div>
        <w:div w:id="854465107">
          <w:marLeft w:val="0"/>
          <w:marRight w:val="0"/>
          <w:marTop w:val="240"/>
          <w:marBottom w:val="240"/>
          <w:divBdr>
            <w:top w:val="none" w:sz="0" w:space="0" w:color="auto"/>
            <w:left w:val="none" w:sz="0" w:space="0" w:color="auto"/>
            <w:bottom w:val="none" w:sz="0" w:space="0" w:color="auto"/>
            <w:right w:val="none" w:sz="0" w:space="0" w:color="auto"/>
          </w:divBdr>
        </w:div>
        <w:div w:id="2054815806">
          <w:marLeft w:val="0"/>
          <w:marRight w:val="0"/>
          <w:marTop w:val="240"/>
          <w:marBottom w:val="240"/>
          <w:divBdr>
            <w:top w:val="none" w:sz="0" w:space="0" w:color="auto"/>
            <w:left w:val="none" w:sz="0" w:space="0" w:color="auto"/>
            <w:bottom w:val="none" w:sz="0" w:space="0" w:color="auto"/>
            <w:right w:val="none" w:sz="0" w:space="0" w:color="auto"/>
          </w:divBdr>
        </w:div>
        <w:div w:id="1214460391">
          <w:marLeft w:val="0"/>
          <w:marRight w:val="0"/>
          <w:marTop w:val="240"/>
          <w:marBottom w:val="240"/>
          <w:divBdr>
            <w:top w:val="none" w:sz="0" w:space="0" w:color="auto"/>
            <w:left w:val="none" w:sz="0" w:space="0" w:color="auto"/>
            <w:bottom w:val="none" w:sz="0" w:space="0" w:color="auto"/>
            <w:right w:val="none" w:sz="0" w:space="0" w:color="auto"/>
          </w:divBdr>
        </w:div>
        <w:div w:id="183908176">
          <w:marLeft w:val="0"/>
          <w:marRight w:val="0"/>
          <w:marTop w:val="240"/>
          <w:marBottom w:val="240"/>
          <w:divBdr>
            <w:top w:val="none" w:sz="0" w:space="0" w:color="auto"/>
            <w:left w:val="none" w:sz="0" w:space="0" w:color="auto"/>
            <w:bottom w:val="none" w:sz="0" w:space="0" w:color="auto"/>
            <w:right w:val="none" w:sz="0" w:space="0" w:color="auto"/>
          </w:divBdr>
        </w:div>
        <w:div w:id="475681410">
          <w:marLeft w:val="0"/>
          <w:marRight w:val="0"/>
          <w:marTop w:val="240"/>
          <w:marBottom w:val="240"/>
          <w:divBdr>
            <w:top w:val="none" w:sz="0" w:space="0" w:color="auto"/>
            <w:left w:val="none" w:sz="0" w:space="0" w:color="auto"/>
            <w:bottom w:val="none" w:sz="0" w:space="0" w:color="auto"/>
            <w:right w:val="none" w:sz="0" w:space="0" w:color="auto"/>
          </w:divBdr>
        </w:div>
        <w:div w:id="1917548455">
          <w:marLeft w:val="0"/>
          <w:marRight w:val="0"/>
          <w:marTop w:val="240"/>
          <w:marBottom w:val="240"/>
          <w:divBdr>
            <w:top w:val="none" w:sz="0" w:space="0" w:color="auto"/>
            <w:left w:val="none" w:sz="0" w:space="0" w:color="auto"/>
            <w:bottom w:val="none" w:sz="0" w:space="0" w:color="auto"/>
            <w:right w:val="none" w:sz="0" w:space="0" w:color="auto"/>
          </w:divBdr>
        </w:div>
        <w:div w:id="1666199197">
          <w:marLeft w:val="0"/>
          <w:marRight w:val="0"/>
          <w:marTop w:val="240"/>
          <w:marBottom w:val="240"/>
          <w:divBdr>
            <w:top w:val="none" w:sz="0" w:space="0" w:color="auto"/>
            <w:left w:val="none" w:sz="0" w:space="0" w:color="auto"/>
            <w:bottom w:val="none" w:sz="0" w:space="0" w:color="auto"/>
            <w:right w:val="none" w:sz="0" w:space="0" w:color="auto"/>
          </w:divBdr>
        </w:div>
        <w:div w:id="1294945351">
          <w:marLeft w:val="0"/>
          <w:marRight w:val="0"/>
          <w:marTop w:val="240"/>
          <w:marBottom w:val="240"/>
          <w:divBdr>
            <w:top w:val="none" w:sz="0" w:space="0" w:color="auto"/>
            <w:left w:val="none" w:sz="0" w:space="0" w:color="auto"/>
            <w:bottom w:val="none" w:sz="0" w:space="0" w:color="auto"/>
            <w:right w:val="none" w:sz="0" w:space="0" w:color="auto"/>
          </w:divBdr>
        </w:div>
        <w:div w:id="1497917042">
          <w:marLeft w:val="0"/>
          <w:marRight w:val="0"/>
          <w:marTop w:val="240"/>
          <w:marBottom w:val="240"/>
          <w:divBdr>
            <w:top w:val="none" w:sz="0" w:space="0" w:color="auto"/>
            <w:left w:val="none" w:sz="0" w:space="0" w:color="auto"/>
            <w:bottom w:val="none" w:sz="0" w:space="0" w:color="auto"/>
            <w:right w:val="none" w:sz="0" w:space="0" w:color="auto"/>
          </w:divBdr>
        </w:div>
        <w:div w:id="980844105">
          <w:marLeft w:val="0"/>
          <w:marRight w:val="0"/>
          <w:marTop w:val="240"/>
          <w:marBottom w:val="240"/>
          <w:divBdr>
            <w:top w:val="none" w:sz="0" w:space="0" w:color="auto"/>
            <w:left w:val="none" w:sz="0" w:space="0" w:color="auto"/>
            <w:bottom w:val="none" w:sz="0" w:space="0" w:color="auto"/>
            <w:right w:val="none" w:sz="0" w:space="0" w:color="auto"/>
          </w:divBdr>
        </w:div>
      </w:divsChild>
    </w:div>
    <w:div w:id="1948348127">
      <w:bodyDiv w:val="1"/>
      <w:marLeft w:val="0"/>
      <w:marRight w:val="0"/>
      <w:marTop w:val="0"/>
      <w:marBottom w:val="0"/>
      <w:divBdr>
        <w:top w:val="none" w:sz="0" w:space="0" w:color="auto"/>
        <w:left w:val="none" w:sz="0" w:space="0" w:color="auto"/>
        <w:bottom w:val="none" w:sz="0" w:space="0" w:color="auto"/>
        <w:right w:val="none" w:sz="0" w:space="0" w:color="auto"/>
      </w:divBdr>
      <w:divsChild>
        <w:div w:id="1892573901">
          <w:marLeft w:val="0"/>
          <w:marRight w:val="0"/>
          <w:marTop w:val="240"/>
          <w:marBottom w:val="240"/>
          <w:divBdr>
            <w:top w:val="none" w:sz="0" w:space="0" w:color="auto"/>
            <w:left w:val="none" w:sz="0" w:space="0" w:color="auto"/>
            <w:bottom w:val="none" w:sz="0" w:space="0" w:color="auto"/>
            <w:right w:val="none" w:sz="0" w:space="0" w:color="auto"/>
          </w:divBdr>
        </w:div>
        <w:div w:id="2058891398">
          <w:marLeft w:val="0"/>
          <w:marRight w:val="0"/>
          <w:marTop w:val="240"/>
          <w:marBottom w:val="240"/>
          <w:divBdr>
            <w:top w:val="none" w:sz="0" w:space="0" w:color="auto"/>
            <w:left w:val="none" w:sz="0" w:space="0" w:color="auto"/>
            <w:bottom w:val="none" w:sz="0" w:space="0" w:color="auto"/>
            <w:right w:val="none" w:sz="0" w:space="0" w:color="auto"/>
          </w:divBdr>
        </w:div>
        <w:div w:id="218829696">
          <w:marLeft w:val="0"/>
          <w:marRight w:val="0"/>
          <w:marTop w:val="240"/>
          <w:marBottom w:val="240"/>
          <w:divBdr>
            <w:top w:val="none" w:sz="0" w:space="0" w:color="auto"/>
            <w:left w:val="none" w:sz="0" w:space="0" w:color="auto"/>
            <w:bottom w:val="none" w:sz="0" w:space="0" w:color="auto"/>
            <w:right w:val="none" w:sz="0" w:space="0" w:color="auto"/>
          </w:divBdr>
        </w:div>
        <w:div w:id="576011555">
          <w:marLeft w:val="0"/>
          <w:marRight w:val="0"/>
          <w:marTop w:val="240"/>
          <w:marBottom w:val="240"/>
          <w:divBdr>
            <w:top w:val="none" w:sz="0" w:space="0" w:color="auto"/>
            <w:left w:val="none" w:sz="0" w:space="0" w:color="auto"/>
            <w:bottom w:val="none" w:sz="0" w:space="0" w:color="auto"/>
            <w:right w:val="none" w:sz="0" w:space="0" w:color="auto"/>
          </w:divBdr>
        </w:div>
        <w:div w:id="1860267833">
          <w:marLeft w:val="0"/>
          <w:marRight w:val="0"/>
          <w:marTop w:val="240"/>
          <w:marBottom w:val="240"/>
          <w:divBdr>
            <w:top w:val="none" w:sz="0" w:space="0" w:color="auto"/>
            <w:left w:val="none" w:sz="0" w:space="0" w:color="auto"/>
            <w:bottom w:val="none" w:sz="0" w:space="0" w:color="auto"/>
            <w:right w:val="none" w:sz="0" w:space="0" w:color="auto"/>
          </w:divBdr>
        </w:div>
        <w:div w:id="15253255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onat@UBND.Q10.TPHCM.GOV.VN</cp:lastModifiedBy>
  <cp:revision>2</cp:revision>
  <cp:lastPrinted>2017-03-29T02:09:00Z</cp:lastPrinted>
  <dcterms:created xsi:type="dcterms:W3CDTF">2019-07-30T00:20:00Z</dcterms:created>
  <dcterms:modified xsi:type="dcterms:W3CDTF">2019-07-30T00:20:00Z</dcterms:modified>
</cp:coreProperties>
</file>